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DE1" w:rsidRPr="0078780F" w:rsidRDefault="005E7DE1" w:rsidP="005E7DE1">
      <w:pPr>
        <w:spacing w:after="0" w:line="240" w:lineRule="auto"/>
        <w:ind w:right="-694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l-GR"/>
        </w:rPr>
      </w:pPr>
      <w:bookmarkStart w:id="0" w:name="_GoBack"/>
      <w:bookmarkEnd w:id="0"/>
      <w:r w:rsidRPr="0078780F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el-GR"/>
        </w:rPr>
        <w:drawing>
          <wp:inline distT="0" distB="0" distL="0" distR="0" wp14:anchorId="4D42715E" wp14:editId="0904059C">
            <wp:extent cx="1165860" cy="871045"/>
            <wp:effectExtent l="0" t="0" r="0" b="571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ΔΙΑΓΟΡΑΣ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329" cy="89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DE1" w:rsidRPr="0078780F" w:rsidRDefault="005E7DE1" w:rsidP="005E7DE1">
      <w:pPr>
        <w:spacing w:after="0" w:line="240" w:lineRule="auto"/>
        <w:ind w:right="-694"/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 .Ο . Π . Σ .</w:t>
      </w:r>
    </w:p>
    <w:p w:rsidR="005E7DE1" w:rsidRPr="0078780F" w:rsidRDefault="005E7DE1" w:rsidP="005E7DE1">
      <w:pPr>
        <w:keepNext/>
        <w:spacing w:after="0" w:line="240" w:lineRule="auto"/>
        <w:outlineLvl w:val="0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ΠΑΝΕΛΛΗΝΙΑ ΟΜΟΣΠΟΝΔΙΑ</w:t>
      </w:r>
    </w:p>
    <w:p w:rsidR="005E7DE1" w:rsidRPr="0078780F" w:rsidRDefault="005E7DE1" w:rsidP="005E7DE1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ΠΟΛΙΤΙΚΩΝ ΣΥΝΤΑΞΙΟΥΧΩΝ</w:t>
      </w:r>
    </w:p>
    <w:p w:rsidR="005E7DE1" w:rsidRPr="00260BEE" w:rsidRDefault="005E7DE1" w:rsidP="005E7DE1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>
        <w:rPr>
          <w:rFonts w:ascii="Book Antiqua" w:eastAsia="Calibri" w:hAnsi="Book Antiqua" w:cs="Times New Roman"/>
          <w:sz w:val="24"/>
          <w:szCs w:val="24"/>
          <w:lang w:eastAsia="el-GR"/>
        </w:rPr>
        <w:t>Τηλ. 210 8253544 / 210-8810013</w:t>
      </w:r>
      <w:r w:rsidRPr="00260BEE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/ </w:t>
      </w:r>
      <w:r>
        <w:rPr>
          <w:rFonts w:ascii="Book Antiqua" w:eastAsia="Calibri" w:hAnsi="Book Antiqua" w:cs="Times New Roman"/>
          <w:sz w:val="24"/>
          <w:szCs w:val="24"/>
          <w:lang w:val="en-US" w:eastAsia="el-GR"/>
        </w:rPr>
        <w:t>fax</w:t>
      </w:r>
      <w:r w:rsidRPr="00FC08E0">
        <w:rPr>
          <w:rFonts w:ascii="Book Antiqua" w:eastAsia="Calibri" w:hAnsi="Book Antiqua" w:cs="Times New Roman"/>
          <w:sz w:val="24"/>
          <w:szCs w:val="24"/>
          <w:lang w:eastAsia="el-GR"/>
        </w:rPr>
        <w:t>:210-8819035</w:t>
      </w:r>
      <w:r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        Αθήνα, 29/9/2025</w:t>
      </w:r>
    </w:p>
    <w:p w:rsidR="005E7DE1" w:rsidRPr="0078780F" w:rsidRDefault="005E7DE1" w:rsidP="005E7DE1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>
        <w:rPr>
          <w:rFonts w:ascii="Book Antiqua" w:eastAsia="Calibri" w:hAnsi="Book Antiqua" w:cs="Times New Roman"/>
          <w:sz w:val="24"/>
          <w:szCs w:val="24"/>
          <w:lang w:eastAsia="el-GR"/>
        </w:rPr>
        <w:t>Τροίας 43, Αθήνα                                                                Αρ.πρωτ: 701</w:t>
      </w:r>
    </w:p>
    <w:p w:rsidR="005E7DE1" w:rsidRPr="0078780F" w:rsidRDefault="005E7DE1" w:rsidP="005E7DE1">
      <w:pPr>
        <w:tabs>
          <w:tab w:val="left" w:pos="4125"/>
        </w:tabs>
        <w:spacing w:after="0" w:line="240" w:lineRule="auto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 xml:space="preserve">ΕΤΟΣ  ΙΔΡΥΣΗΣ 1947 </w:t>
      </w:r>
    </w:p>
    <w:p w:rsidR="005E7DE1" w:rsidRPr="005E7DE1" w:rsidRDefault="005E7DE1" w:rsidP="005E7DE1">
      <w:pPr>
        <w:spacing w:after="0" w:line="240" w:lineRule="auto"/>
        <w:rPr>
          <w:rFonts w:ascii="Book Antiqua" w:eastAsia="Calibri" w:hAnsi="Book Antiqua" w:cs="Times New Roman"/>
          <w:color w:val="0000FF"/>
          <w:sz w:val="24"/>
          <w:szCs w:val="24"/>
          <w:u w:val="single"/>
          <w:lang w:eastAsia="el-GR"/>
        </w:rPr>
      </w:pPr>
      <w:r w:rsidRPr="0078780F">
        <w:rPr>
          <w:rFonts w:ascii="Book Antiqua" w:eastAsia="Calibri" w:hAnsi="Book Antiqua" w:cs="Times New Roman"/>
          <w:color w:val="000000"/>
          <w:sz w:val="24"/>
          <w:szCs w:val="24"/>
          <w:lang w:val="en-US" w:eastAsia="el-GR"/>
        </w:rPr>
        <w:t>email</w:t>
      </w:r>
      <w:r w:rsidRPr="0078780F"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 xml:space="preserve">: </w:t>
      </w:r>
      <w:hyperlink r:id="rId8" w:history="1"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omopolit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eastAsia="el-GR"/>
          </w:rPr>
          <w:t>@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otenet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eastAsia="el-GR"/>
          </w:rPr>
          <w:t>.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gr</w:t>
        </w:r>
      </w:hyperlink>
    </w:p>
    <w:p w:rsidR="005E7DE1" w:rsidRPr="004774C4" w:rsidRDefault="005E7DE1" w:rsidP="005E7DE1">
      <w:pPr>
        <w:spacing w:after="0" w:line="240" w:lineRule="auto"/>
        <w:rPr>
          <w:rFonts w:ascii="Book Antiqua" w:eastAsia="Calibri" w:hAnsi="Book Antiqua" w:cs="Times New Roman"/>
          <w:color w:val="0000FF"/>
          <w:sz w:val="24"/>
          <w:szCs w:val="24"/>
          <w:lang w:eastAsia="el-GR"/>
        </w:rPr>
      </w:pPr>
      <w:r>
        <w:rPr>
          <w:rFonts w:ascii="Book Antiqua" w:eastAsia="Calibri" w:hAnsi="Book Antiqua" w:cs="Times New Roman"/>
          <w:color w:val="0000FF"/>
          <w:sz w:val="24"/>
          <w:szCs w:val="24"/>
          <w:lang w:val="en-US" w:eastAsia="el-GR"/>
        </w:rPr>
        <w:t>www</w:t>
      </w:r>
      <w:r w:rsidRPr="005E7DE1">
        <w:rPr>
          <w:rFonts w:ascii="Book Antiqua" w:eastAsia="Calibri" w:hAnsi="Book Antiqua" w:cs="Times New Roman"/>
          <w:color w:val="0000FF"/>
          <w:sz w:val="24"/>
          <w:szCs w:val="24"/>
          <w:lang w:eastAsia="el-GR"/>
        </w:rPr>
        <w:t>.</w:t>
      </w:r>
      <w:r>
        <w:rPr>
          <w:rFonts w:ascii="Book Antiqua" w:eastAsia="Calibri" w:hAnsi="Book Antiqua" w:cs="Times New Roman"/>
          <w:color w:val="0000FF"/>
          <w:sz w:val="24"/>
          <w:szCs w:val="24"/>
          <w:lang w:eastAsia="el-GR"/>
        </w:rPr>
        <w:t>popsdimosiou.gr</w:t>
      </w:r>
    </w:p>
    <w:p w:rsidR="005E7DE1" w:rsidRDefault="005E7DE1">
      <w:pPr>
        <w:rPr>
          <w:rFonts w:cstheme="minorHAnsi"/>
          <w:sz w:val="24"/>
          <w:szCs w:val="24"/>
        </w:rPr>
      </w:pPr>
    </w:p>
    <w:p w:rsidR="005E7DE1" w:rsidRPr="005E7DE1" w:rsidRDefault="005E7DE1">
      <w:pPr>
        <w:rPr>
          <w:rFonts w:cstheme="minorHAnsi"/>
          <w:sz w:val="24"/>
          <w:szCs w:val="24"/>
        </w:rPr>
      </w:pPr>
    </w:p>
    <w:p w:rsidR="00EF5F98" w:rsidRPr="00521370" w:rsidRDefault="005E7DE1" w:rsidP="005E7DE1">
      <w:pPr>
        <w:jc w:val="right"/>
        <w:rPr>
          <w:rFonts w:cstheme="minorHAnsi"/>
          <w:b/>
          <w:sz w:val="24"/>
          <w:szCs w:val="24"/>
        </w:rPr>
      </w:pPr>
      <w:r w:rsidRPr="00521370">
        <w:rPr>
          <w:rFonts w:cstheme="minorHAnsi"/>
          <w:b/>
          <w:sz w:val="24"/>
          <w:szCs w:val="24"/>
        </w:rPr>
        <w:t>ΠΡΟΣ: Την κ. Υπουργό Παιδείας Θρησκευμάτων και Αθλητισμού, Σοφία Ζαχαράκη</w:t>
      </w:r>
    </w:p>
    <w:p w:rsidR="005E7DE1" w:rsidRPr="00521370" w:rsidRDefault="005E7DE1" w:rsidP="005E7DE1">
      <w:pPr>
        <w:jc w:val="right"/>
        <w:rPr>
          <w:rFonts w:cstheme="minorHAnsi"/>
          <w:b/>
          <w:sz w:val="24"/>
          <w:szCs w:val="24"/>
        </w:rPr>
      </w:pPr>
      <w:r w:rsidRPr="00521370">
        <w:rPr>
          <w:rFonts w:cstheme="minorHAnsi"/>
          <w:b/>
          <w:sz w:val="24"/>
          <w:szCs w:val="24"/>
        </w:rPr>
        <w:t xml:space="preserve">ΚΟΙΝΟΠΟΙΗΣΗ: Συλλόγους συνταξιούχων του Δημοσίου </w:t>
      </w:r>
    </w:p>
    <w:p w:rsidR="00D76CB9" w:rsidRPr="00521370" w:rsidRDefault="005E7DE1" w:rsidP="005E7DE1">
      <w:pPr>
        <w:jc w:val="right"/>
        <w:rPr>
          <w:rFonts w:cstheme="minorHAnsi"/>
          <w:b/>
          <w:sz w:val="24"/>
          <w:szCs w:val="24"/>
        </w:rPr>
      </w:pPr>
      <w:r w:rsidRPr="00521370">
        <w:rPr>
          <w:rFonts w:cstheme="minorHAnsi"/>
          <w:b/>
          <w:sz w:val="24"/>
          <w:szCs w:val="24"/>
        </w:rPr>
        <w:t>όλης της χώρας</w:t>
      </w:r>
      <w:r w:rsidR="00D76CB9" w:rsidRPr="00521370">
        <w:rPr>
          <w:rFonts w:cstheme="minorHAnsi"/>
          <w:b/>
          <w:sz w:val="24"/>
          <w:szCs w:val="24"/>
        </w:rPr>
        <w:t xml:space="preserve"> </w:t>
      </w:r>
    </w:p>
    <w:p w:rsidR="00D76CB9" w:rsidRPr="005E7DE1" w:rsidRDefault="00D76CB9">
      <w:pPr>
        <w:rPr>
          <w:rFonts w:cstheme="minorHAnsi"/>
          <w:sz w:val="24"/>
          <w:szCs w:val="24"/>
        </w:rPr>
      </w:pPr>
    </w:p>
    <w:p w:rsidR="00D76CB9" w:rsidRPr="005E7DE1" w:rsidRDefault="00D76CB9">
      <w:pPr>
        <w:rPr>
          <w:rFonts w:cstheme="minorHAnsi"/>
          <w:b/>
          <w:sz w:val="24"/>
          <w:szCs w:val="24"/>
        </w:rPr>
      </w:pPr>
      <w:r w:rsidRPr="005E7DE1">
        <w:rPr>
          <w:rFonts w:cstheme="minorHAnsi"/>
          <w:b/>
          <w:sz w:val="24"/>
          <w:szCs w:val="24"/>
        </w:rPr>
        <w:t>ΘΕΜΑ: Κατασκηνώσεις για συνταξιούχους Εκπαιδευτικούς</w:t>
      </w:r>
    </w:p>
    <w:p w:rsidR="00D76CB9" w:rsidRPr="005E7DE1" w:rsidRDefault="00D76CB9">
      <w:pPr>
        <w:rPr>
          <w:rFonts w:cstheme="minorHAnsi"/>
          <w:sz w:val="24"/>
          <w:szCs w:val="24"/>
        </w:rPr>
      </w:pPr>
    </w:p>
    <w:p w:rsidR="00D76CB9" w:rsidRPr="005E7DE1" w:rsidRDefault="00D76CB9" w:rsidP="00D76CB9">
      <w:pPr>
        <w:ind w:firstLine="720"/>
        <w:rPr>
          <w:rFonts w:cstheme="minorHAnsi"/>
          <w:b/>
          <w:sz w:val="24"/>
          <w:szCs w:val="24"/>
        </w:rPr>
      </w:pPr>
      <w:r w:rsidRPr="005E7DE1">
        <w:rPr>
          <w:rFonts w:cstheme="minorHAnsi"/>
          <w:b/>
          <w:sz w:val="24"/>
          <w:szCs w:val="24"/>
        </w:rPr>
        <w:t>Αξιότιμη κυρία Υπουργέ</w:t>
      </w:r>
      <w:r w:rsidR="005E7DE1">
        <w:rPr>
          <w:rFonts w:cstheme="minorHAnsi"/>
          <w:b/>
          <w:sz w:val="24"/>
          <w:szCs w:val="24"/>
        </w:rPr>
        <w:t>,</w:t>
      </w:r>
    </w:p>
    <w:p w:rsidR="00D76CB9" w:rsidRPr="005E7DE1" w:rsidRDefault="00D76CB9" w:rsidP="00D76CB9">
      <w:pPr>
        <w:ind w:firstLine="720"/>
        <w:rPr>
          <w:rFonts w:cstheme="minorHAnsi"/>
          <w:sz w:val="24"/>
          <w:szCs w:val="24"/>
        </w:rPr>
      </w:pPr>
      <w:r w:rsidRPr="005E7DE1">
        <w:rPr>
          <w:rFonts w:cstheme="minorHAnsi"/>
          <w:sz w:val="24"/>
          <w:szCs w:val="24"/>
        </w:rPr>
        <w:t xml:space="preserve">Η Πανελλήνια Ομοσπονδία Πολιτικών Συνταξιούχων (ΠΟΠΣ) εκπροσωπεί </w:t>
      </w:r>
      <w:r w:rsidR="005E7DE1">
        <w:rPr>
          <w:rFonts w:cstheme="minorHAnsi"/>
          <w:sz w:val="24"/>
          <w:szCs w:val="24"/>
        </w:rPr>
        <w:t>όλους όσοι εργάστηκαν σε δημόσιες υπηρεσίες (</w:t>
      </w:r>
      <w:r w:rsidRPr="005E7DE1">
        <w:rPr>
          <w:rFonts w:cstheme="minorHAnsi"/>
          <w:sz w:val="24"/>
          <w:szCs w:val="24"/>
        </w:rPr>
        <w:t xml:space="preserve">350.000 </w:t>
      </w:r>
      <w:r w:rsidR="005E7DE1">
        <w:rPr>
          <w:rFonts w:cstheme="minorHAnsi"/>
          <w:sz w:val="24"/>
          <w:szCs w:val="24"/>
        </w:rPr>
        <w:t xml:space="preserve">συνταξιούχους), μαζί και τους </w:t>
      </w:r>
      <w:r w:rsidRPr="005E7DE1">
        <w:rPr>
          <w:rFonts w:cstheme="minorHAnsi"/>
          <w:sz w:val="24"/>
          <w:szCs w:val="24"/>
        </w:rPr>
        <w:t xml:space="preserve">συνταξιούχους εκπαιδευτικούς όλων των βαθμίδων εκπαίδευσης.  </w:t>
      </w:r>
    </w:p>
    <w:p w:rsidR="00D76CB9" w:rsidRPr="005E7DE1" w:rsidRDefault="00D76CB9" w:rsidP="00D76CB9">
      <w:pPr>
        <w:ind w:firstLine="720"/>
        <w:rPr>
          <w:rFonts w:cstheme="minorHAnsi"/>
          <w:sz w:val="24"/>
          <w:szCs w:val="24"/>
        </w:rPr>
      </w:pPr>
      <w:r w:rsidRPr="005E7DE1">
        <w:rPr>
          <w:rFonts w:cstheme="minorHAnsi"/>
          <w:sz w:val="24"/>
          <w:szCs w:val="24"/>
        </w:rPr>
        <w:t xml:space="preserve">Λαμβανομένου υπόψη ότι δεν εντασσόμεθα στα προγράμματα κοινωνικού τουρισμού και οι συντάξιμες αποδοχές μας έχουν δεχτεί επίθεση την τελευταία δεκαπενταετία από τους μνημονιακούς νόμους, </w:t>
      </w:r>
      <w:r w:rsidR="005E7DE1">
        <w:rPr>
          <w:rFonts w:cstheme="minorHAnsi"/>
          <w:sz w:val="24"/>
          <w:szCs w:val="24"/>
        </w:rPr>
        <w:t>την ακρίβεια και την</w:t>
      </w:r>
      <w:r w:rsidRPr="005E7DE1">
        <w:rPr>
          <w:rFonts w:cstheme="minorHAnsi"/>
          <w:sz w:val="24"/>
          <w:szCs w:val="24"/>
        </w:rPr>
        <w:t xml:space="preserve"> πολιτική που κρατά καθηλωμένες τις συντάξεις μας, σας προτείνουμε όπως:</w:t>
      </w:r>
    </w:p>
    <w:p w:rsidR="00D76CB9" w:rsidRPr="005E7DE1" w:rsidRDefault="00D76CB9" w:rsidP="00D76CB9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E7DE1">
        <w:rPr>
          <w:rFonts w:cstheme="minorHAnsi"/>
          <w:sz w:val="24"/>
          <w:szCs w:val="24"/>
        </w:rPr>
        <w:t xml:space="preserve">Τουλάχιστον σε πρώτη φάση, για τους </w:t>
      </w:r>
      <w:r w:rsidR="00F92B9F" w:rsidRPr="005E7DE1">
        <w:rPr>
          <w:rFonts w:cstheme="minorHAnsi"/>
          <w:sz w:val="24"/>
          <w:szCs w:val="24"/>
        </w:rPr>
        <w:t>συνταξιούχους εκπαιδευτικούς</w:t>
      </w:r>
      <w:r w:rsidRPr="005E7DE1">
        <w:rPr>
          <w:rFonts w:cstheme="minorHAnsi"/>
          <w:sz w:val="24"/>
          <w:szCs w:val="24"/>
        </w:rPr>
        <w:t xml:space="preserve">, </w:t>
      </w:r>
      <w:r w:rsidR="00990AFB" w:rsidRPr="005E7DE1">
        <w:rPr>
          <w:rFonts w:cstheme="minorHAnsi"/>
          <w:sz w:val="24"/>
          <w:szCs w:val="24"/>
        </w:rPr>
        <w:t xml:space="preserve">να </w:t>
      </w:r>
      <w:r w:rsidRPr="005E7DE1">
        <w:rPr>
          <w:rFonts w:cstheme="minorHAnsi"/>
          <w:sz w:val="24"/>
          <w:szCs w:val="24"/>
        </w:rPr>
        <w:t xml:space="preserve">διαθέσετε τις κατασκηνώσεις του Υπουργείου σας στην Αττική και όπου αλλού υπάρχουν, για φιλοξενία </w:t>
      </w:r>
      <w:r w:rsidR="00F92B9F" w:rsidRPr="005E7DE1">
        <w:rPr>
          <w:rFonts w:cstheme="minorHAnsi"/>
          <w:sz w:val="24"/>
          <w:szCs w:val="24"/>
        </w:rPr>
        <w:t>συνταξιούχων εκπαιδευτικών το μήνα Σεπτέμβριο, ή και το πρώτο δεκαπενθήμερο του Ιουνίου</w:t>
      </w:r>
      <w:r w:rsidR="005E7DE1">
        <w:rPr>
          <w:rFonts w:cstheme="minorHAnsi"/>
          <w:sz w:val="24"/>
          <w:szCs w:val="24"/>
        </w:rPr>
        <w:t xml:space="preserve">, που δεν φιλοξενούνται μαθητές και εν ενεργεία εκπαιδευτικοί. </w:t>
      </w:r>
    </w:p>
    <w:p w:rsidR="00F92B9F" w:rsidRPr="005E7DE1" w:rsidRDefault="00F92B9F" w:rsidP="00D76CB9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E7DE1">
        <w:rPr>
          <w:rFonts w:cstheme="minorHAnsi"/>
          <w:sz w:val="24"/>
          <w:szCs w:val="24"/>
        </w:rPr>
        <w:t>Στα πλαίσια μιας γενικότερης πολιτικής από μέρους σας θα είμαστε ιδιαίτερα ευτυχείς αν δεχτείτε στις κατασκηνώσεις της αρμοδιότητάς σας συνταξιούχους μέλη μας απ’ όλους τους εργασιακούς χώρους προέλευσης.</w:t>
      </w:r>
    </w:p>
    <w:p w:rsidR="00F92B9F" w:rsidRPr="005E7DE1" w:rsidRDefault="00F92B9F" w:rsidP="00D76CB9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E7DE1">
        <w:rPr>
          <w:rFonts w:cstheme="minorHAnsi"/>
          <w:sz w:val="24"/>
          <w:szCs w:val="24"/>
        </w:rPr>
        <w:lastRenderedPageBreak/>
        <w:t>Είμαστε στη διάθεσή σας να συζητήσουμε δια ζώσης τις προτάσεις μας, τις σκέψεις μας και ό,τι απαιτείται για υλοποίηση των προτάσεων μ</w:t>
      </w:r>
      <w:r w:rsidR="005E7DE1">
        <w:rPr>
          <w:rFonts w:cstheme="minorHAnsi"/>
          <w:sz w:val="24"/>
          <w:szCs w:val="24"/>
        </w:rPr>
        <w:t>ας και περιμένουμε την πρόσκλησή</w:t>
      </w:r>
      <w:r w:rsidRPr="005E7DE1">
        <w:rPr>
          <w:rFonts w:cstheme="minorHAnsi"/>
          <w:sz w:val="24"/>
          <w:szCs w:val="24"/>
        </w:rPr>
        <w:t xml:space="preserve"> σας για συνάντηση.</w:t>
      </w:r>
    </w:p>
    <w:p w:rsidR="00F92B9F" w:rsidRPr="005E7DE1" w:rsidRDefault="005E7DE1" w:rsidP="00990AFB">
      <w:pPr>
        <w:ind w:left="720"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Ευελπιστούμε στη</w:t>
      </w:r>
      <w:r w:rsidR="00F92B9F" w:rsidRPr="005E7DE1">
        <w:rPr>
          <w:rFonts w:cstheme="minorHAnsi"/>
          <w:sz w:val="24"/>
          <w:szCs w:val="24"/>
        </w:rPr>
        <w:t xml:space="preserve"> θετική ανταπόκρισή σας και στην </w:t>
      </w:r>
      <w:r w:rsidR="00532D14" w:rsidRPr="005E7DE1">
        <w:rPr>
          <w:rFonts w:cstheme="minorHAnsi"/>
          <w:sz w:val="24"/>
          <w:szCs w:val="24"/>
        </w:rPr>
        <w:t xml:space="preserve">παγκοίνως γνωστή </w:t>
      </w:r>
      <w:r w:rsidR="00F92B9F" w:rsidRPr="005E7DE1">
        <w:rPr>
          <w:rFonts w:cstheme="minorHAnsi"/>
          <w:sz w:val="24"/>
          <w:szCs w:val="24"/>
        </w:rPr>
        <w:t>ευαισθησία σας απέναντι στους εκπαιδευτικούς</w:t>
      </w:r>
      <w:r w:rsidR="00532D14" w:rsidRPr="005E7DE1">
        <w:rPr>
          <w:rFonts w:cstheme="minorHAnsi"/>
          <w:sz w:val="24"/>
          <w:szCs w:val="24"/>
        </w:rPr>
        <w:t>,</w:t>
      </w:r>
      <w:r w:rsidR="00F92B9F" w:rsidRPr="005E7DE1">
        <w:rPr>
          <w:rFonts w:cstheme="minorHAnsi"/>
          <w:sz w:val="24"/>
          <w:szCs w:val="24"/>
        </w:rPr>
        <w:t xml:space="preserve"> ακόμα κι αν είναι ήδη συνταξιούχοι.</w:t>
      </w:r>
    </w:p>
    <w:p w:rsidR="005E7DE1" w:rsidRDefault="005E7DE1" w:rsidP="005E7DE1">
      <w:pPr>
        <w:jc w:val="center"/>
        <w:rPr>
          <w:rFonts w:cstheme="minorHAnsi"/>
          <w:sz w:val="24"/>
          <w:szCs w:val="24"/>
        </w:rPr>
      </w:pPr>
    </w:p>
    <w:p w:rsidR="005E7DE1" w:rsidRPr="005E7DE1" w:rsidRDefault="00F92B9F" w:rsidP="005E7DE1">
      <w:pPr>
        <w:jc w:val="center"/>
        <w:rPr>
          <w:rFonts w:cstheme="minorHAnsi"/>
          <w:b/>
          <w:sz w:val="24"/>
          <w:szCs w:val="24"/>
        </w:rPr>
      </w:pPr>
      <w:r w:rsidRPr="005E7DE1">
        <w:rPr>
          <w:rFonts w:cstheme="minorHAnsi"/>
          <w:b/>
          <w:sz w:val="24"/>
          <w:szCs w:val="24"/>
        </w:rPr>
        <w:t>Με εκτίμηση</w:t>
      </w:r>
    </w:p>
    <w:p w:rsidR="005E7DE1" w:rsidRPr="005E7DE1" w:rsidRDefault="005E7DE1" w:rsidP="005E7DE1">
      <w:pPr>
        <w:rPr>
          <w:rFonts w:cstheme="minorHAnsi"/>
          <w:b/>
          <w:sz w:val="24"/>
          <w:szCs w:val="24"/>
        </w:rPr>
      </w:pPr>
    </w:p>
    <w:p w:rsidR="005E7DE1" w:rsidRPr="005E7DE1" w:rsidRDefault="005E7DE1" w:rsidP="005E7DE1">
      <w:pPr>
        <w:rPr>
          <w:rFonts w:cstheme="minorHAnsi"/>
          <w:b/>
          <w:sz w:val="24"/>
          <w:szCs w:val="24"/>
        </w:rPr>
      </w:pPr>
      <w:r w:rsidRPr="005E7DE1">
        <w:rPr>
          <w:rFonts w:cstheme="minorHAnsi"/>
          <w:b/>
          <w:sz w:val="24"/>
          <w:szCs w:val="24"/>
        </w:rPr>
        <w:t xml:space="preserve">            Ο Πρόεδρος                                                                                Ο Γεν. Γραμματέας</w:t>
      </w:r>
    </w:p>
    <w:p w:rsidR="005E7DE1" w:rsidRPr="005E7DE1" w:rsidRDefault="005E7DE1" w:rsidP="005E7DE1">
      <w:pPr>
        <w:rPr>
          <w:rFonts w:cstheme="minorHAnsi"/>
          <w:b/>
          <w:sz w:val="24"/>
          <w:szCs w:val="24"/>
        </w:rPr>
      </w:pPr>
    </w:p>
    <w:p w:rsidR="005E7DE1" w:rsidRPr="005E7DE1" w:rsidRDefault="005E7DE1" w:rsidP="005E7DE1">
      <w:pPr>
        <w:rPr>
          <w:rFonts w:cstheme="minorHAnsi"/>
          <w:b/>
          <w:sz w:val="24"/>
          <w:szCs w:val="24"/>
        </w:rPr>
      </w:pPr>
      <w:r w:rsidRPr="005E7DE1">
        <w:rPr>
          <w:rFonts w:cstheme="minorHAnsi"/>
          <w:b/>
          <w:sz w:val="24"/>
          <w:szCs w:val="24"/>
        </w:rPr>
        <w:t xml:space="preserve">      Ηλίας Ηλιόπουλος                                                                     Καρδαράκος Νικόλαος</w:t>
      </w:r>
    </w:p>
    <w:p w:rsidR="00F92B9F" w:rsidRPr="005E7DE1" w:rsidRDefault="00F92B9F" w:rsidP="00F92B9F">
      <w:pPr>
        <w:pStyle w:val="a3"/>
        <w:ind w:left="1080"/>
        <w:rPr>
          <w:rFonts w:cstheme="minorHAnsi"/>
          <w:sz w:val="24"/>
          <w:szCs w:val="24"/>
        </w:rPr>
      </w:pPr>
    </w:p>
    <w:sectPr w:rsidR="00F92B9F" w:rsidRPr="005E7DE1" w:rsidSect="005E7DE1">
      <w:footerReference w:type="default" r:id="rId9"/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4A8" w:rsidRDefault="008054A8" w:rsidP="005E7DE1">
      <w:pPr>
        <w:spacing w:after="0" w:line="240" w:lineRule="auto"/>
      </w:pPr>
      <w:r>
        <w:separator/>
      </w:r>
    </w:p>
  </w:endnote>
  <w:endnote w:type="continuationSeparator" w:id="0">
    <w:p w:rsidR="008054A8" w:rsidRDefault="008054A8" w:rsidP="005E7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3429834"/>
      <w:docPartObj>
        <w:docPartGallery w:val="Page Numbers (Bottom of Page)"/>
        <w:docPartUnique/>
      </w:docPartObj>
    </w:sdtPr>
    <w:sdtEndPr/>
    <w:sdtContent>
      <w:p w:rsidR="005E7DE1" w:rsidRDefault="005E7D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F2F">
          <w:rPr>
            <w:noProof/>
          </w:rPr>
          <w:t>1</w:t>
        </w:r>
        <w:r>
          <w:fldChar w:fldCharType="end"/>
        </w:r>
      </w:p>
    </w:sdtContent>
  </w:sdt>
  <w:p w:rsidR="005E7DE1" w:rsidRDefault="005E7D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4A8" w:rsidRDefault="008054A8" w:rsidP="005E7DE1">
      <w:pPr>
        <w:spacing w:after="0" w:line="240" w:lineRule="auto"/>
      </w:pPr>
      <w:r>
        <w:separator/>
      </w:r>
    </w:p>
  </w:footnote>
  <w:footnote w:type="continuationSeparator" w:id="0">
    <w:p w:rsidR="008054A8" w:rsidRDefault="008054A8" w:rsidP="005E7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F5528"/>
    <w:multiLevelType w:val="hybridMultilevel"/>
    <w:tmpl w:val="AA9CCFB4"/>
    <w:lvl w:ilvl="0" w:tplc="991C2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B9"/>
    <w:rsid w:val="0028096F"/>
    <w:rsid w:val="00521370"/>
    <w:rsid w:val="00532D14"/>
    <w:rsid w:val="005E7DE1"/>
    <w:rsid w:val="008054A8"/>
    <w:rsid w:val="00990AFB"/>
    <w:rsid w:val="009D1F2F"/>
    <w:rsid w:val="00D76CB9"/>
    <w:rsid w:val="00EF5F98"/>
    <w:rsid w:val="00F9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26FD5-D815-4071-95B6-0DB1CF6A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CB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E7D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E7DE1"/>
  </w:style>
  <w:style w:type="paragraph" w:styleId="a5">
    <w:name w:val="footer"/>
    <w:basedOn w:val="a"/>
    <w:link w:val="Char0"/>
    <w:uiPriority w:val="99"/>
    <w:unhideWhenUsed/>
    <w:rsid w:val="005E7D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E7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opolit@otenet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Γραμματέας</cp:lastModifiedBy>
  <cp:revision>2</cp:revision>
  <cp:lastPrinted>2025-09-29T10:32:00Z</cp:lastPrinted>
  <dcterms:created xsi:type="dcterms:W3CDTF">2025-10-01T13:58:00Z</dcterms:created>
  <dcterms:modified xsi:type="dcterms:W3CDTF">2025-10-01T13:58:00Z</dcterms:modified>
</cp:coreProperties>
</file>