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c"/>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5174"/>
      </w:tblGrid>
      <w:tr w:rsidR="002E1415" w:rsidTr="002E1415">
        <w:trPr>
          <w:trHeight w:val="4527"/>
        </w:trPr>
        <w:tc>
          <w:tcPr>
            <w:tcW w:w="4148" w:type="dxa"/>
          </w:tcPr>
          <w:p w:rsidR="00CA7E7D" w:rsidRDefault="002E1415" w:rsidP="00D929BA">
            <w:pPr>
              <w:ind w:right="-694"/>
              <w:rPr>
                <w:rFonts w:ascii="Book Antiqua" w:eastAsia="Calibri" w:hAnsi="Book Antiqua" w:cs="Times New Roman"/>
                <w:b/>
                <w:color w:val="000000"/>
                <w:sz w:val="24"/>
                <w:szCs w:val="24"/>
                <w:lang w:eastAsia="el-GR"/>
              </w:rPr>
            </w:pPr>
            <w:bookmarkStart w:id="0" w:name="_GoBack"/>
            <w:bookmarkEnd w:id="0"/>
            <w:r>
              <w:rPr>
                <w:noProof/>
                <w:lang w:eastAsia="el-GR"/>
              </w:rPr>
              <w:drawing>
                <wp:inline distT="0" distB="0" distL="0" distR="0" wp14:anchorId="672A4D9A" wp14:editId="5CEFE80F">
                  <wp:extent cx="937260" cy="699908"/>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5594" cy="706131"/>
                          </a:xfrm>
                          <a:prstGeom prst="rect">
                            <a:avLst/>
                          </a:prstGeom>
                          <a:noFill/>
                        </pic:spPr>
                      </pic:pic>
                    </a:graphicData>
                  </a:graphic>
                </wp:inline>
              </w:drawing>
            </w:r>
            <w:r w:rsidRPr="0078780F">
              <w:rPr>
                <w:rFonts w:ascii="Book Antiqua" w:eastAsia="Calibri" w:hAnsi="Book Antiqua" w:cs="Times New Roman"/>
                <w:b/>
                <w:color w:val="000000"/>
                <w:sz w:val="24"/>
                <w:szCs w:val="24"/>
                <w:lang w:eastAsia="el-GR"/>
              </w:rPr>
              <w:t xml:space="preserve"> </w:t>
            </w:r>
          </w:p>
          <w:p w:rsidR="002E1415" w:rsidRPr="0078780F" w:rsidRDefault="002E1415" w:rsidP="00D929BA">
            <w:pPr>
              <w:ind w:right="-694"/>
              <w:rPr>
                <w:rFonts w:ascii="Book Antiqua" w:eastAsia="Calibri" w:hAnsi="Book Antiqua" w:cs="Times New Roman"/>
                <w:b/>
                <w:color w:val="000000"/>
                <w:sz w:val="24"/>
                <w:szCs w:val="24"/>
                <w:lang w:eastAsia="el-GR"/>
              </w:rPr>
            </w:pPr>
            <w:r w:rsidRPr="0078780F">
              <w:rPr>
                <w:rFonts w:ascii="Book Antiqua" w:eastAsia="Calibri" w:hAnsi="Book Antiqua" w:cs="Times New Roman"/>
                <w:b/>
                <w:color w:val="000000"/>
                <w:sz w:val="24"/>
                <w:szCs w:val="24"/>
                <w:lang w:eastAsia="el-GR"/>
              </w:rPr>
              <w:t>Π .Ο . Π . Σ .</w:t>
            </w:r>
          </w:p>
          <w:p w:rsidR="002E1415" w:rsidRPr="0078780F" w:rsidRDefault="002E1415" w:rsidP="00D929BA">
            <w:pPr>
              <w:keepNext/>
              <w:outlineLvl w:val="0"/>
              <w:rPr>
                <w:rFonts w:ascii="Book Antiqua" w:eastAsia="Calibri" w:hAnsi="Book Antiqua" w:cs="Times New Roman"/>
                <w:color w:val="000000"/>
                <w:sz w:val="24"/>
                <w:szCs w:val="24"/>
                <w:lang w:eastAsia="el-GR"/>
              </w:rPr>
            </w:pPr>
            <w:r w:rsidRPr="0078780F">
              <w:rPr>
                <w:rFonts w:ascii="Book Antiqua" w:eastAsia="Calibri" w:hAnsi="Book Antiqua" w:cs="Times New Roman"/>
                <w:b/>
                <w:color w:val="000000"/>
                <w:sz w:val="24"/>
                <w:szCs w:val="24"/>
                <w:lang w:eastAsia="el-GR"/>
              </w:rPr>
              <w:t>ΠΑΝΕΛΛΗΝΙΑ ΟΜΟΣΠΟΝΔΙΑ</w:t>
            </w:r>
          </w:p>
          <w:p w:rsidR="002E1415" w:rsidRPr="0078780F" w:rsidRDefault="002E1415" w:rsidP="00D929BA">
            <w:pPr>
              <w:keepNext/>
              <w:outlineLvl w:val="0"/>
              <w:rPr>
                <w:rFonts w:ascii="Book Antiqua" w:eastAsia="Calibri" w:hAnsi="Book Antiqua" w:cs="Times New Roman"/>
                <w:sz w:val="24"/>
                <w:szCs w:val="24"/>
                <w:lang w:eastAsia="el-GR"/>
              </w:rPr>
            </w:pPr>
            <w:r w:rsidRPr="0078780F">
              <w:rPr>
                <w:rFonts w:ascii="Book Antiqua" w:eastAsia="Calibri" w:hAnsi="Book Antiqua" w:cs="Times New Roman"/>
                <w:b/>
                <w:color w:val="000000"/>
                <w:sz w:val="24"/>
                <w:szCs w:val="24"/>
                <w:lang w:eastAsia="el-GR"/>
              </w:rPr>
              <w:t>ΠΟΛΙΤΙΚΩΝ ΣΥΝΤΑΞΙΟΥΧΩΝ</w:t>
            </w:r>
          </w:p>
          <w:p w:rsidR="002E1415" w:rsidRPr="00260BEE" w:rsidRDefault="002E1415" w:rsidP="00D929BA">
            <w:pPr>
              <w:keepNext/>
              <w:outlineLvl w:val="0"/>
              <w:rPr>
                <w:rFonts w:ascii="Book Antiqua" w:eastAsia="Calibri" w:hAnsi="Book Antiqua" w:cs="Times New Roman"/>
                <w:sz w:val="24"/>
                <w:szCs w:val="24"/>
                <w:lang w:eastAsia="el-GR"/>
              </w:rPr>
            </w:pPr>
            <w:proofErr w:type="spellStart"/>
            <w:r>
              <w:rPr>
                <w:rFonts w:ascii="Book Antiqua" w:eastAsia="Calibri" w:hAnsi="Book Antiqua" w:cs="Times New Roman"/>
                <w:sz w:val="24"/>
                <w:szCs w:val="24"/>
                <w:lang w:eastAsia="el-GR"/>
              </w:rPr>
              <w:t>Τηλ</w:t>
            </w:r>
            <w:proofErr w:type="spellEnd"/>
            <w:r>
              <w:rPr>
                <w:rFonts w:ascii="Book Antiqua" w:eastAsia="Calibri" w:hAnsi="Book Antiqua" w:cs="Times New Roman"/>
                <w:sz w:val="24"/>
                <w:szCs w:val="24"/>
                <w:lang w:eastAsia="el-GR"/>
              </w:rPr>
              <w:t>. 210 8253544 / 210-8810013</w:t>
            </w:r>
          </w:p>
          <w:p w:rsidR="002E1415" w:rsidRPr="0078780F" w:rsidRDefault="002E1415" w:rsidP="00D929BA">
            <w:pPr>
              <w:keepNext/>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 xml:space="preserve">Τροίας 43, </w:t>
            </w:r>
          </w:p>
          <w:p w:rsidR="002E1415" w:rsidRPr="0078780F" w:rsidRDefault="002E1415" w:rsidP="00D929BA">
            <w:pPr>
              <w:tabs>
                <w:tab w:val="left" w:pos="4125"/>
              </w:tabs>
              <w:rPr>
                <w:rFonts w:ascii="Book Antiqua" w:eastAsia="Calibri" w:hAnsi="Book Antiqua" w:cs="Times New Roman"/>
                <w:color w:val="000000"/>
                <w:sz w:val="24"/>
                <w:szCs w:val="24"/>
                <w:lang w:eastAsia="el-GR"/>
              </w:rPr>
            </w:pPr>
            <w:r w:rsidRPr="0078780F">
              <w:rPr>
                <w:rFonts w:ascii="Book Antiqua" w:eastAsia="Calibri" w:hAnsi="Book Antiqua" w:cs="Times New Roman"/>
                <w:color w:val="000000"/>
                <w:sz w:val="24"/>
                <w:szCs w:val="24"/>
                <w:lang w:eastAsia="el-GR"/>
              </w:rPr>
              <w:t xml:space="preserve">ΕΤΟΣ  ΙΔΡΥΣΗΣ 1947 </w:t>
            </w:r>
          </w:p>
          <w:p w:rsidR="002E1415" w:rsidRPr="006A19F0" w:rsidRDefault="002E1415" w:rsidP="00D929BA">
            <w:pPr>
              <w:rPr>
                <w:rFonts w:ascii="Book Antiqua" w:eastAsia="Calibri" w:hAnsi="Book Antiqua" w:cs="Times New Roman"/>
                <w:color w:val="0000FF"/>
                <w:sz w:val="24"/>
                <w:szCs w:val="24"/>
                <w:u w:val="single"/>
                <w:lang w:val="en-US" w:eastAsia="el-GR"/>
              </w:rPr>
            </w:pPr>
            <w:r w:rsidRPr="0078780F">
              <w:rPr>
                <w:rFonts w:ascii="Book Antiqua" w:eastAsia="Calibri" w:hAnsi="Book Antiqua" w:cs="Times New Roman"/>
                <w:color w:val="000000"/>
                <w:sz w:val="24"/>
                <w:szCs w:val="24"/>
                <w:lang w:val="en-US" w:eastAsia="el-GR"/>
              </w:rPr>
              <w:t>email</w:t>
            </w:r>
            <w:r w:rsidRPr="006A19F0">
              <w:rPr>
                <w:rFonts w:ascii="Book Antiqua" w:eastAsia="Calibri" w:hAnsi="Book Antiqua" w:cs="Times New Roman"/>
                <w:color w:val="000000"/>
                <w:sz w:val="24"/>
                <w:szCs w:val="24"/>
                <w:lang w:val="en-US" w:eastAsia="el-GR"/>
              </w:rPr>
              <w:t xml:space="preserve">: </w:t>
            </w:r>
            <w:hyperlink r:id="rId7" w:history="1">
              <w:r w:rsidRPr="0078780F">
                <w:rPr>
                  <w:rFonts w:ascii="Book Antiqua" w:eastAsia="Calibri" w:hAnsi="Book Antiqua" w:cs="Times New Roman"/>
                  <w:color w:val="0000FF"/>
                  <w:sz w:val="24"/>
                  <w:szCs w:val="24"/>
                  <w:u w:val="single"/>
                  <w:lang w:val="en-US" w:eastAsia="el-GR"/>
                </w:rPr>
                <w:t>omopolit</w:t>
              </w:r>
              <w:r w:rsidRPr="006A19F0">
                <w:rPr>
                  <w:rFonts w:ascii="Book Antiqua" w:eastAsia="Calibri" w:hAnsi="Book Antiqua" w:cs="Times New Roman"/>
                  <w:color w:val="0000FF"/>
                  <w:sz w:val="24"/>
                  <w:szCs w:val="24"/>
                  <w:u w:val="single"/>
                  <w:lang w:val="en-US" w:eastAsia="el-GR"/>
                </w:rPr>
                <w:t>@</w:t>
              </w:r>
              <w:r w:rsidRPr="0078780F">
                <w:rPr>
                  <w:rFonts w:ascii="Book Antiqua" w:eastAsia="Calibri" w:hAnsi="Book Antiqua" w:cs="Times New Roman"/>
                  <w:color w:val="0000FF"/>
                  <w:sz w:val="24"/>
                  <w:szCs w:val="24"/>
                  <w:u w:val="single"/>
                  <w:lang w:val="en-US" w:eastAsia="el-GR"/>
                </w:rPr>
                <w:t>otenet</w:t>
              </w:r>
              <w:r w:rsidRPr="006A19F0">
                <w:rPr>
                  <w:rFonts w:ascii="Book Antiqua" w:eastAsia="Calibri" w:hAnsi="Book Antiqua" w:cs="Times New Roman"/>
                  <w:color w:val="0000FF"/>
                  <w:sz w:val="24"/>
                  <w:szCs w:val="24"/>
                  <w:u w:val="single"/>
                  <w:lang w:val="en-US" w:eastAsia="el-GR"/>
                </w:rPr>
                <w:t>.</w:t>
              </w:r>
              <w:r w:rsidRPr="0078780F">
                <w:rPr>
                  <w:rFonts w:ascii="Book Antiqua" w:eastAsia="Calibri" w:hAnsi="Book Antiqua" w:cs="Times New Roman"/>
                  <w:color w:val="0000FF"/>
                  <w:sz w:val="24"/>
                  <w:szCs w:val="24"/>
                  <w:u w:val="single"/>
                  <w:lang w:val="en-US" w:eastAsia="el-GR"/>
                </w:rPr>
                <w:t>gr</w:t>
              </w:r>
            </w:hyperlink>
          </w:p>
          <w:p w:rsidR="002E1415" w:rsidRPr="006A19F0" w:rsidRDefault="002E1415" w:rsidP="00D929BA">
            <w:pPr>
              <w:rPr>
                <w:rFonts w:ascii="Book Antiqua" w:eastAsia="Calibri" w:hAnsi="Book Antiqua" w:cs="Times New Roman"/>
                <w:color w:val="0000FF"/>
                <w:sz w:val="24"/>
                <w:szCs w:val="24"/>
                <w:lang w:val="en-US" w:eastAsia="el-GR"/>
              </w:rPr>
            </w:pPr>
            <w:r>
              <w:rPr>
                <w:rFonts w:ascii="Book Antiqua" w:eastAsia="Calibri" w:hAnsi="Book Antiqua" w:cs="Times New Roman"/>
                <w:color w:val="0000FF"/>
                <w:sz w:val="24"/>
                <w:szCs w:val="24"/>
                <w:lang w:val="en-US" w:eastAsia="el-GR"/>
              </w:rPr>
              <w:t>www</w:t>
            </w:r>
            <w:r w:rsidRPr="006A19F0">
              <w:rPr>
                <w:rFonts w:ascii="Book Antiqua" w:eastAsia="Calibri" w:hAnsi="Book Antiqua" w:cs="Times New Roman"/>
                <w:color w:val="0000FF"/>
                <w:sz w:val="24"/>
                <w:szCs w:val="24"/>
                <w:lang w:val="en-US" w:eastAsia="el-GR"/>
              </w:rPr>
              <w:t>.popsdimosiou.gr</w:t>
            </w:r>
          </w:p>
          <w:p w:rsidR="002E1415" w:rsidRPr="006A19F0" w:rsidRDefault="002E1415" w:rsidP="00D929BA">
            <w:pPr>
              <w:rPr>
                <w:lang w:val="en-US"/>
              </w:rPr>
            </w:pPr>
          </w:p>
        </w:tc>
        <w:tc>
          <w:tcPr>
            <w:tcW w:w="5174" w:type="dxa"/>
          </w:tcPr>
          <w:p w:rsidR="002E1415" w:rsidRPr="006A19F0" w:rsidRDefault="002E1415" w:rsidP="00D929BA">
            <w:pPr>
              <w:rPr>
                <w:lang w:val="en-US"/>
              </w:rPr>
            </w:pPr>
          </w:p>
          <w:p w:rsidR="002E1415" w:rsidRPr="006A19F0" w:rsidRDefault="002E1415" w:rsidP="00D929BA">
            <w:pPr>
              <w:rPr>
                <w:lang w:val="en-US"/>
              </w:rPr>
            </w:pPr>
          </w:p>
          <w:p w:rsidR="002E1415" w:rsidRPr="006A19F0" w:rsidRDefault="002E1415" w:rsidP="00D929BA">
            <w:pPr>
              <w:rPr>
                <w:lang w:val="en-US"/>
              </w:rPr>
            </w:pPr>
          </w:p>
          <w:p w:rsidR="002E1415" w:rsidRPr="006A19F0" w:rsidRDefault="002E1415" w:rsidP="00D929BA">
            <w:pPr>
              <w:rPr>
                <w:lang w:val="en-US"/>
              </w:rPr>
            </w:pPr>
          </w:p>
          <w:p w:rsidR="002E1415" w:rsidRPr="006A19F0" w:rsidRDefault="002E1415" w:rsidP="00D929BA">
            <w:pPr>
              <w:rPr>
                <w:lang w:val="en-US"/>
              </w:rPr>
            </w:pPr>
          </w:p>
          <w:p w:rsidR="002E1415" w:rsidRDefault="002E1415" w:rsidP="002E1415">
            <w:pPr>
              <w:jc w:val="right"/>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 xml:space="preserve">Αθήνα, 2-9-2026  </w:t>
            </w:r>
          </w:p>
          <w:p w:rsidR="002E1415" w:rsidRDefault="002E1415" w:rsidP="00D929BA">
            <w:pPr>
              <w:jc w:val="right"/>
            </w:pPr>
            <w:r>
              <w:rPr>
                <w:rFonts w:ascii="Book Antiqua" w:eastAsia="Calibri" w:hAnsi="Book Antiqua" w:cs="Times New Roman"/>
                <w:sz w:val="24"/>
                <w:szCs w:val="24"/>
                <w:lang w:eastAsia="el-GR"/>
              </w:rPr>
              <w:t xml:space="preserve"> </w:t>
            </w:r>
          </w:p>
          <w:p w:rsidR="002E1415" w:rsidRDefault="002E1415" w:rsidP="00D929BA"/>
          <w:p w:rsidR="002E1415" w:rsidRDefault="002E1415" w:rsidP="00D929BA"/>
          <w:p w:rsidR="002E1415" w:rsidRDefault="002E1415" w:rsidP="00D929BA"/>
        </w:tc>
      </w:tr>
    </w:tbl>
    <w:p w:rsidR="002E1415" w:rsidRDefault="002E1415" w:rsidP="00116C5F">
      <w:pPr>
        <w:rPr>
          <w:b/>
          <w:sz w:val="24"/>
          <w:szCs w:val="24"/>
        </w:rPr>
      </w:pPr>
    </w:p>
    <w:p w:rsidR="00B937F0" w:rsidRDefault="00B937F0" w:rsidP="002C2F32">
      <w:pPr>
        <w:jc w:val="right"/>
        <w:rPr>
          <w:b/>
          <w:sz w:val="24"/>
          <w:szCs w:val="24"/>
        </w:rPr>
      </w:pPr>
      <w:r>
        <w:rPr>
          <w:b/>
          <w:sz w:val="24"/>
          <w:szCs w:val="24"/>
        </w:rPr>
        <w:t>1.Προς τους Συλλόγους- Μέλη τη</w:t>
      </w:r>
      <w:r w:rsidR="00A20950">
        <w:rPr>
          <w:b/>
          <w:sz w:val="24"/>
          <w:szCs w:val="24"/>
        </w:rPr>
        <w:t>ς</w:t>
      </w:r>
      <w:r>
        <w:rPr>
          <w:b/>
          <w:sz w:val="24"/>
          <w:szCs w:val="24"/>
        </w:rPr>
        <w:t xml:space="preserve"> ΠΟΠΣ</w:t>
      </w:r>
    </w:p>
    <w:p w:rsidR="00D7325E" w:rsidRDefault="00B937F0" w:rsidP="002C2F32">
      <w:pPr>
        <w:jc w:val="right"/>
        <w:rPr>
          <w:b/>
          <w:sz w:val="24"/>
          <w:szCs w:val="24"/>
        </w:rPr>
      </w:pPr>
      <w:r>
        <w:rPr>
          <w:b/>
          <w:sz w:val="24"/>
          <w:szCs w:val="24"/>
        </w:rPr>
        <w:t>2.</w:t>
      </w:r>
      <w:r w:rsidR="00B815D0">
        <w:rPr>
          <w:b/>
          <w:sz w:val="24"/>
          <w:szCs w:val="24"/>
        </w:rPr>
        <w:t>Προς τους συναδέλφους μέλη της Ε</w:t>
      </w:r>
      <w:r w:rsidR="00412692">
        <w:rPr>
          <w:b/>
          <w:sz w:val="24"/>
          <w:szCs w:val="24"/>
        </w:rPr>
        <w:t xml:space="preserve">πιτροπής: </w:t>
      </w:r>
    </w:p>
    <w:p w:rsidR="00D7325E" w:rsidRDefault="00412692" w:rsidP="002C2F32">
      <w:pPr>
        <w:pStyle w:val="a9"/>
        <w:spacing w:line="276" w:lineRule="auto"/>
        <w:jc w:val="right"/>
        <w:rPr>
          <w:b/>
          <w:sz w:val="25"/>
          <w:szCs w:val="25"/>
          <w:lang w:eastAsia="el-GR"/>
        </w:rPr>
      </w:pPr>
      <w:r>
        <w:rPr>
          <w:b/>
          <w:sz w:val="25"/>
          <w:szCs w:val="25"/>
          <w:lang w:eastAsia="el-GR"/>
        </w:rPr>
        <w:t>Ποιότητας ζωής και αναγκών (Ασφάλειας-Επικοινωνίας – Συγκοινωνίας- ΜΜΕ- Ναρκωτικά- Εγκληματικές πράξεις) –</w:t>
      </w:r>
      <w:r w:rsidR="00851832">
        <w:rPr>
          <w:b/>
          <w:sz w:val="25"/>
          <w:szCs w:val="25"/>
          <w:lang w:eastAsia="el-GR"/>
        </w:rPr>
        <w:t xml:space="preserve"> Ακρίβειας και καθημερινότητας </w:t>
      </w:r>
      <w:r>
        <w:rPr>
          <w:b/>
          <w:sz w:val="25"/>
          <w:szCs w:val="25"/>
          <w:lang w:eastAsia="el-GR"/>
        </w:rPr>
        <w:t>(Ενέργεια, καύσιμα, τιμάριθμος, εκμετάλλευση βασικών</w:t>
      </w:r>
    </w:p>
    <w:p w:rsidR="00D7325E" w:rsidRPr="00C66741" w:rsidRDefault="00412692" w:rsidP="002C2F32">
      <w:pPr>
        <w:pStyle w:val="a9"/>
        <w:spacing w:line="276" w:lineRule="auto"/>
        <w:jc w:val="right"/>
        <w:rPr>
          <w:b/>
          <w:sz w:val="25"/>
          <w:szCs w:val="25"/>
          <w:lang w:eastAsia="el-GR"/>
        </w:rPr>
      </w:pPr>
      <w:r>
        <w:rPr>
          <w:b/>
          <w:sz w:val="25"/>
          <w:szCs w:val="25"/>
          <w:lang w:eastAsia="el-GR"/>
        </w:rPr>
        <w:t>προϊόντων- φτώχεια)</w:t>
      </w:r>
    </w:p>
    <w:p w:rsidR="00D7325E" w:rsidRDefault="00D7325E" w:rsidP="002C2F32">
      <w:pPr>
        <w:jc w:val="right"/>
        <w:rPr>
          <w:sz w:val="24"/>
          <w:szCs w:val="24"/>
        </w:rPr>
      </w:pPr>
    </w:p>
    <w:p w:rsidR="00D7325E" w:rsidRDefault="00412692" w:rsidP="002C2F32">
      <w:pPr>
        <w:jc w:val="right"/>
        <w:rPr>
          <w:sz w:val="24"/>
          <w:szCs w:val="24"/>
        </w:rPr>
      </w:pPr>
      <w:r>
        <w:rPr>
          <w:sz w:val="24"/>
          <w:szCs w:val="24"/>
        </w:rPr>
        <w:t>Καταγής Παναγιώτης</w:t>
      </w:r>
    </w:p>
    <w:p w:rsidR="00D7325E" w:rsidRDefault="00412692" w:rsidP="002C2F32">
      <w:pPr>
        <w:jc w:val="right"/>
        <w:rPr>
          <w:sz w:val="24"/>
          <w:szCs w:val="24"/>
        </w:rPr>
      </w:pPr>
      <w:r>
        <w:rPr>
          <w:sz w:val="24"/>
          <w:szCs w:val="24"/>
        </w:rPr>
        <w:t>Γκογκίδης Πασχάλης</w:t>
      </w:r>
    </w:p>
    <w:p w:rsidR="00D7325E" w:rsidRDefault="00412692" w:rsidP="002C2F32">
      <w:pPr>
        <w:jc w:val="right"/>
        <w:rPr>
          <w:sz w:val="24"/>
          <w:szCs w:val="24"/>
        </w:rPr>
      </w:pPr>
      <w:proofErr w:type="spellStart"/>
      <w:r>
        <w:rPr>
          <w:sz w:val="24"/>
          <w:szCs w:val="24"/>
        </w:rPr>
        <w:t>Ψυχαράκης</w:t>
      </w:r>
      <w:proofErr w:type="spellEnd"/>
      <w:r>
        <w:rPr>
          <w:sz w:val="24"/>
          <w:szCs w:val="24"/>
        </w:rPr>
        <w:t xml:space="preserve"> Ιωάννης</w:t>
      </w:r>
    </w:p>
    <w:p w:rsidR="00D7325E" w:rsidRDefault="00412692" w:rsidP="002C2F32">
      <w:pPr>
        <w:jc w:val="right"/>
        <w:rPr>
          <w:sz w:val="24"/>
          <w:szCs w:val="24"/>
        </w:rPr>
      </w:pPr>
      <w:proofErr w:type="spellStart"/>
      <w:r>
        <w:rPr>
          <w:sz w:val="24"/>
          <w:szCs w:val="24"/>
        </w:rPr>
        <w:t>Ξερούλης</w:t>
      </w:r>
      <w:proofErr w:type="spellEnd"/>
      <w:r>
        <w:rPr>
          <w:sz w:val="24"/>
          <w:szCs w:val="24"/>
        </w:rPr>
        <w:t xml:space="preserve"> Χαρίλαος</w:t>
      </w:r>
    </w:p>
    <w:p w:rsidR="00D7325E" w:rsidRDefault="00412692" w:rsidP="002C2F32">
      <w:pPr>
        <w:jc w:val="right"/>
        <w:rPr>
          <w:sz w:val="24"/>
          <w:szCs w:val="24"/>
        </w:rPr>
      </w:pPr>
      <w:r>
        <w:rPr>
          <w:sz w:val="24"/>
          <w:szCs w:val="24"/>
        </w:rPr>
        <w:t>Αρχοντή Δέσποινα</w:t>
      </w:r>
    </w:p>
    <w:p w:rsidR="00D7325E" w:rsidRDefault="00412692" w:rsidP="00116C5F">
      <w:pPr>
        <w:jc w:val="right"/>
        <w:rPr>
          <w:sz w:val="24"/>
          <w:szCs w:val="24"/>
        </w:rPr>
      </w:pPr>
      <w:proofErr w:type="spellStart"/>
      <w:r>
        <w:rPr>
          <w:sz w:val="24"/>
          <w:szCs w:val="24"/>
        </w:rPr>
        <w:t>Σκούφας</w:t>
      </w:r>
      <w:proofErr w:type="spellEnd"/>
      <w:r>
        <w:rPr>
          <w:sz w:val="24"/>
          <w:szCs w:val="24"/>
        </w:rPr>
        <w:t xml:space="preserve"> Απόστολος</w:t>
      </w:r>
    </w:p>
    <w:p w:rsidR="00D7325E" w:rsidRPr="00C66741" w:rsidRDefault="00412692">
      <w:pPr>
        <w:rPr>
          <w:b/>
          <w:sz w:val="24"/>
          <w:szCs w:val="24"/>
        </w:rPr>
      </w:pPr>
      <w:r w:rsidRPr="00C66741">
        <w:rPr>
          <w:b/>
          <w:sz w:val="24"/>
          <w:szCs w:val="24"/>
        </w:rPr>
        <w:t>Αγαπητοί συνάδελφοι,</w:t>
      </w:r>
    </w:p>
    <w:p w:rsidR="00D7325E" w:rsidRDefault="00412692">
      <w:pPr>
        <w:rPr>
          <w:sz w:val="24"/>
          <w:szCs w:val="24"/>
        </w:rPr>
      </w:pPr>
      <w:r>
        <w:rPr>
          <w:sz w:val="24"/>
          <w:szCs w:val="24"/>
        </w:rPr>
        <w:t xml:space="preserve">Σας κοινοποιώ την Εισήγηση μου για τα θέματα της Επιτροπής μας και σας παρακαλώ όπως μου αποστείλετε τις προτάσεις και παρατηρήσεις προκομμένου να διαμορφωθεί το τελικό κείμενο. </w:t>
      </w:r>
    </w:p>
    <w:p w:rsidR="00D7325E" w:rsidRDefault="00C66741">
      <w:pPr>
        <w:rPr>
          <w:b/>
          <w:sz w:val="24"/>
          <w:szCs w:val="24"/>
          <w:u w:val="single"/>
        </w:rPr>
      </w:pPr>
      <w:r>
        <w:rPr>
          <w:b/>
          <w:sz w:val="24"/>
          <w:szCs w:val="24"/>
          <w:u w:val="single"/>
        </w:rPr>
        <w:lastRenderedPageBreak/>
        <w:t xml:space="preserve">Η </w:t>
      </w:r>
      <w:r w:rsidR="000121FF">
        <w:rPr>
          <w:b/>
          <w:sz w:val="24"/>
          <w:szCs w:val="24"/>
          <w:u w:val="single"/>
        </w:rPr>
        <w:t>συνεδρίαση της Ε</w:t>
      </w:r>
      <w:r w:rsidR="00412692">
        <w:rPr>
          <w:b/>
          <w:sz w:val="24"/>
          <w:szCs w:val="24"/>
          <w:u w:val="single"/>
        </w:rPr>
        <w:t xml:space="preserve">πιτροπής </w:t>
      </w:r>
      <w:r>
        <w:rPr>
          <w:b/>
          <w:sz w:val="24"/>
          <w:szCs w:val="24"/>
          <w:u w:val="single"/>
        </w:rPr>
        <w:t>θα πραγματοποιηθεί στις 29/9/2026, ημέρα Τρίτη, ώρα 14.00 μ.μ.</w:t>
      </w:r>
      <w:r w:rsidR="00592E7F">
        <w:rPr>
          <w:b/>
          <w:sz w:val="24"/>
          <w:szCs w:val="24"/>
          <w:u w:val="single"/>
        </w:rPr>
        <w:t xml:space="preserve"> στα γραφεία της Ο</w:t>
      </w:r>
      <w:r w:rsidR="00412692">
        <w:rPr>
          <w:b/>
          <w:sz w:val="24"/>
          <w:szCs w:val="24"/>
          <w:u w:val="single"/>
        </w:rPr>
        <w:t xml:space="preserve">μοσπονδίας </w:t>
      </w:r>
    </w:p>
    <w:p w:rsidR="00D7325E" w:rsidRPr="00B937F0" w:rsidRDefault="00B937F0">
      <w:pPr>
        <w:rPr>
          <w:b/>
          <w:sz w:val="24"/>
          <w:szCs w:val="24"/>
          <w:u w:val="single"/>
        </w:rPr>
      </w:pPr>
      <w:r>
        <w:rPr>
          <w:b/>
          <w:sz w:val="24"/>
          <w:szCs w:val="24"/>
          <w:u w:val="single"/>
        </w:rPr>
        <w:t xml:space="preserve">Παρακαλούνται τα Δ.Σ. των Συλλόγων να αποστείλουν τις προτάσεις τους έως τις 25/9/2026 στο </w:t>
      </w:r>
      <w:r w:rsidRPr="00B937F0">
        <w:rPr>
          <w:b/>
          <w:sz w:val="24"/>
          <w:szCs w:val="24"/>
          <w:u w:val="single"/>
        </w:rPr>
        <w:t xml:space="preserve">παρακάτω </w:t>
      </w:r>
      <w:r w:rsidR="00412692" w:rsidRPr="00B937F0">
        <w:rPr>
          <w:b/>
          <w:sz w:val="24"/>
          <w:szCs w:val="24"/>
          <w:lang w:val="en-US"/>
        </w:rPr>
        <w:t>mail</w:t>
      </w:r>
      <w:r w:rsidR="000121FF">
        <w:rPr>
          <w:b/>
          <w:sz w:val="24"/>
          <w:szCs w:val="24"/>
        </w:rPr>
        <w:t>:</w:t>
      </w:r>
      <w:r w:rsidR="00412692">
        <w:rPr>
          <w:sz w:val="24"/>
          <w:szCs w:val="24"/>
        </w:rPr>
        <w:t xml:space="preserve"> </w:t>
      </w:r>
      <w:hyperlink r:id="rId8" w:history="1">
        <w:r w:rsidR="00C66741" w:rsidRPr="00473FC6">
          <w:rPr>
            <w:rStyle w:val="-"/>
            <w:sz w:val="24"/>
            <w:szCs w:val="24"/>
            <w:lang w:val="en-US"/>
          </w:rPr>
          <w:t>vortelinos</w:t>
        </w:r>
        <w:r w:rsidR="00C66741" w:rsidRPr="00473FC6">
          <w:rPr>
            <w:rStyle w:val="-"/>
            <w:sz w:val="24"/>
            <w:szCs w:val="24"/>
          </w:rPr>
          <w:t>@</w:t>
        </w:r>
        <w:r w:rsidR="00C66741" w:rsidRPr="00473FC6">
          <w:rPr>
            <w:rStyle w:val="-"/>
            <w:sz w:val="24"/>
            <w:szCs w:val="24"/>
            <w:lang w:val="en-US"/>
          </w:rPr>
          <w:t>gmail</w:t>
        </w:r>
        <w:r w:rsidR="00C66741" w:rsidRPr="00473FC6">
          <w:rPr>
            <w:rStyle w:val="-"/>
            <w:sz w:val="24"/>
            <w:szCs w:val="24"/>
          </w:rPr>
          <w:t>.</w:t>
        </w:r>
        <w:r w:rsidR="00C66741" w:rsidRPr="00473FC6">
          <w:rPr>
            <w:rStyle w:val="-"/>
            <w:sz w:val="24"/>
            <w:szCs w:val="24"/>
            <w:lang w:val="en-US"/>
          </w:rPr>
          <w:t>com</w:t>
        </w:r>
      </w:hyperlink>
      <w:r w:rsidR="00C66741">
        <w:rPr>
          <w:sz w:val="24"/>
          <w:szCs w:val="24"/>
        </w:rPr>
        <w:t xml:space="preserve"> </w:t>
      </w:r>
      <w:r w:rsidR="00412692">
        <w:rPr>
          <w:sz w:val="24"/>
          <w:szCs w:val="24"/>
        </w:rPr>
        <w:t xml:space="preserve"> </w:t>
      </w:r>
    </w:p>
    <w:p w:rsidR="00D7325E" w:rsidRDefault="00D7325E">
      <w:pPr>
        <w:rPr>
          <w:sz w:val="24"/>
          <w:szCs w:val="24"/>
        </w:rPr>
      </w:pPr>
    </w:p>
    <w:p w:rsidR="00D7325E" w:rsidRPr="00C66741" w:rsidRDefault="00412692">
      <w:pPr>
        <w:jc w:val="center"/>
        <w:rPr>
          <w:b/>
          <w:sz w:val="24"/>
          <w:szCs w:val="24"/>
        </w:rPr>
      </w:pPr>
      <w:r w:rsidRPr="00C66741">
        <w:rPr>
          <w:b/>
          <w:sz w:val="24"/>
          <w:szCs w:val="24"/>
        </w:rPr>
        <w:t xml:space="preserve">Ο Πρόεδρος της Επιτροπής </w:t>
      </w:r>
    </w:p>
    <w:p w:rsidR="00D7325E" w:rsidRPr="00C66741" w:rsidRDefault="00412692" w:rsidP="00C66741">
      <w:pPr>
        <w:jc w:val="center"/>
        <w:rPr>
          <w:b/>
          <w:sz w:val="24"/>
          <w:szCs w:val="24"/>
        </w:rPr>
      </w:pPr>
      <w:r w:rsidRPr="00C66741">
        <w:rPr>
          <w:b/>
          <w:sz w:val="24"/>
          <w:szCs w:val="24"/>
        </w:rPr>
        <w:t>Βορτελίνος Χαράλαμπος</w:t>
      </w:r>
    </w:p>
    <w:p w:rsidR="00D7325E" w:rsidRDefault="00D7325E">
      <w:pPr>
        <w:pStyle w:val="a9"/>
        <w:spacing w:line="276" w:lineRule="auto"/>
        <w:jc w:val="both"/>
        <w:rPr>
          <w:rFonts w:cstheme="minorHAnsi"/>
          <w:sz w:val="26"/>
          <w:szCs w:val="26"/>
          <w:lang w:eastAsia="el-GR"/>
        </w:rPr>
      </w:pPr>
    </w:p>
    <w:p w:rsidR="00D7325E" w:rsidRDefault="00D7325E">
      <w:pPr>
        <w:pStyle w:val="a9"/>
        <w:spacing w:line="276" w:lineRule="auto"/>
        <w:jc w:val="both"/>
        <w:rPr>
          <w:rFonts w:cstheme="minorHAnsi"/>
          <w:sz w:val="26"/>
          <w:szCs w:val="26"/>
          <w:lang w:eastAsia="el-GR"/>
        </w:rPr>
      </w:pPr>
    </w:p>
    <w:p w:rsidR="00C66741" w:rsidRDefault="00C66741">
      <w:pPr>
        <w:pStyle w:val="a9"/>
        <w:spacing w:line="276" w:lineRule="auto"/>
        <w:jc w:val="both"/>
        <w:rPr>
          <w:rFonts w:cstheme="minorHAnsi"/>
          <w:sz w:val="26"/>
          <w:szCs w:val="26"/>
          <w:lang w:eastAsia="el-GR"/>
        </w:rPr>
      </w:pPr>
    </w:p>
    <w:p w:rsidR="00D7325E" w:rsidRPr="00C66741" w:rsidRDefault="00412692">
      <w:pPr>
        <w:pStyle w:val="a9"/>
        <w:spacing w:line="276" w:lineRule="auto"/>
        <w:jc w:val="both"/>
        <w:rPr>
          <w:rFonts w:cstheme="minorHAnsi"/>
          <w:b/>
          <w:sz w:val="26"/>
          <w:szCs w:val="26"/>
          <w:lang w:eastAsia="el-GR"/>
        </w:rPr>
      </w:pPr>
      <w:r w:rsidRPr="00C66741">
        <w:rPr>
          <w:rFonts w:cstheme="minorHAnsi"/>
          <w:b/>
          <w:sz w:val="26"/>
          <w:szCs w:val="26"/>
          <w:lang w:eastAsia="el-GR"/>
        </w:rPr>
        <w:t>Αγαπητοί συνάδελφοι της επιτροπής</w:t>
      </w:r>
    </w:p>
    <w:p w:rsidR="00D7325E" w:rsidRDefault="00412692">
      <w:pPr>
        <w:pStyle w:val="a9"/>
        <w:spacing w:line="276" w:lineRule="auto"/>
        <w:jc w:val="both"/>
        <w:rPr>
          <w:rFonts w:cstheme="minorHAnsi"/>
          <w:sz w:val="26"/>
          <w:szCs w:val="26"/>
          <w:u w:val="single"/>
          <w:lang w:eastAsia="el-GR"/>
        </w:rPr>
      </w:pPr>
      <w:r>
        <w:rPr>
          <w:rFonts w:cstheme="minorHAnsi"/>
          <w:sz w:val="26"/>
          <w:szCs w:val="26"/>
          <w:u w:val="single"/>
          <w:lang w:eastAsia="el-GR"/>
        </w:rPr>
        <w:t xml:space="preserve">Η εισήγηση μου επικεντρώνεται λόγο της τεράστιας ακριβείας μονό σε αυτό το θέμα στην πορεία θα δούμε και τα υπόλοιπα θέματα. </w:t>
      </w:r>
    </w:p>
    <w:p w:rsidR="00D7325E" w:rsidRDefault="00412692">
      <w:pPr>
        <w:shd w:val="clear" w:color="auto" w:fill="FFFFFF"/>
        <w:spacing w:afterAutospacing="1"/>
        <w:jc w:val="both"/>
        <w:rPr>
          <w:rFonts w:eastAsia="Times New Roman" w:cstheme="minorHAnsi"/>
          <w:sz w:val="26"/>
          <w:szCs w:val="26"/>
          <w:lang w:eastAsia="el-GR"/>
        </w:rPr>
      </w:pPr>
      <w:r>
        <w:rPr>
          <w:rFonts w:eastAsia="Times New Roman" w:cstheme="minorHAnsi"/>
          <w:bCs/>
          <w:color w:val="00000A"/>
          <w:sz w:val="26"/>
          <w:szCs w:val="26"/>
          <w:lang w:eastAsia="el-GR"/>
        </w:rPr>
        <w:t>Σήμερα ο μεγαλύτερος βραχνάς για τις λαϊκές οικογένειες είναι η ακρίβεια.</w:t>
      </w:r>
      <w:r>
        <w:rPr>
          <w:rFonts w:eastAsia="Times New Roman" w:cstheme="minorHAnsi"/>
          <w:sz w:val="26"/>
          <w:szCs w:val="26"/>
          <w:lang w:eastAsia="el-GR"/>
        </w:rPr>
        <w:t xml:space="preserve"> Η άνοδος των τιμών, είναι μία μόνο πλευ</w:t>
      </w:r>
      <w:r>
        <w:rPr>
          <w:rFonts w:eastAsia="Times New Roman" w:cstheme="minorHAnsi"/>
          <w:sz w:val="26"/>
          <w:szCs w:val="26"/>
          <w:lang w:eastAsia="el-GR"/>
        </w:rPr>
        <w:softHyphen/>
        <w:t xml:space="preserve">ρά απ’ την γενικευμένη επίθεση στα δικαιώματα </w:t>
      </w:r>
      <w:r>
        <w:rPr>
          <w:rFonts w:cstheme="minorHAnsi"/>
          <w:sz w:val="26"/>
          <w:szCs w:val="26"/>
          <w:lang w:eastAsia="el-GR"/>
        </w:rPr>
        <w:t>των συνταξιούχων</w:t>
      </w:r>
      <w:r>
        <w:rPr>
          <w:rFonts w:eastAsia="Times New Roman" w:cstheme="minorHAnsi"/>
          <w:sz w:val="26"/>
          <w:szCs w:val="26"/>
          <w:lang w:eastAsia="el-GR"/>
        </w:rPr>
        <w:t xml:space="preserve">, δίπλα σ’ αυτή, οι χαμηλές συντάξεις, η υπέρογκη φορολογία, όλα μαζί κατατρώνε το βιοτικό επίπεδο των συνταξιούχων. </w:t>
      </w:r>
    </w:p>
    <w:p w:rsidR="00D7325E" w:rsidRDefault="00412692">
      <w:pPr>
        <w:jc w:val="both"/>
        <w:rPr>
          <w:rFonts w:cstheme="minorHAnsi"/>
          <w:sz w:val="26"/>
          <w:szCs w:val="26"/>
          <w:lang w:eastAsia="el-GR"/>
        </w:rPr>
      </w:pPr>
      <w:r>
        <w:rPr>
          <w:rFonts w:cstheme="minorHAnsi"/>
          <w:sz w:val="26"/>
          <w:szCs w:val="26"/>
          <w:lang w:eastAsia="el-GR"/>
        </w:rPr>
        <w:t>Και ενώ ακρίβεια να τσακίζει τις συντάξεις μας η κυβέρνηση με τα ψίχουλα του 2,4%. ή του 1,2%. στους συνταξιούχους που έχουν προσωπική διαφορά, τα βάφτισε αυξήσεις την ίδια ώρα που για είναι κοροϊδία όταν ο πληθωρισμός τρέχει με 5%.</w:t>
      </w:r>
    </w:p>
    <w:p w:rsidR="00D7325E" w:rsidRDefault="00412692">
      <w:pPr>
        <w:jc w:val="both"/>
        <w:rPr>
          <w:rFonts w:cstheme="minorHAnsi"/>
          <w:sz w:val="26"/>
          <w:szCs w:val="26"/>
          <w:lang w:eastAsia="el-GR"/>
        </w:rPr>
      </w:pPr>
      <w:r>
        <w:rPr>
          <w:rFonts w:cstheme="minorHAnsi"/>
          <w:sz w:val="26"/>
          <w:szCs w:val="26"/>
          <w:lang w:eastAsia="el-GR"/>
        </w:rPr>
        <w:t>Έχουμε εκφράσει την αντίθεση μας με αυτές τις λεγόμενες αυξήσεις της κυβέρνησης, που αποτελούν μια ακόμη κοροϊδία για τον συνταξιουχικό κόσμο της χώρα μας, μετά από 15 χρόνια περικοπών.</w:t>
      </w:r>
    </w:p>
    <w:p w:rsidR="00D7325E" w:rsidRDefault="00412692">
      <w:pPr>
        <w:jc w:val="both"/>
        <w:rPr>
          <w:rFonts w:cstheme="minorHAnsi"/>
          <w:sz w:val="26"/>
          <w:szCs w:val="26"/>
          <w:lang w:eastAsia="el-GR"/>
        </w:rPr>
      </w:pPr>
      <w:r>
        <w:rPr>
          <w:rFonts w:cstheme="minorHAnsi"/>
          <w:sz w:val="26"/>
          <w:szCs w:val="26"/>
          <w:lang w:eastAsia="el-GR"/>
        </w:rPr>
        <w:t xml:space="preserve">Φέτος το πρώτο </w:t>
      </w:r>
      <w:r w:rsidRPr="00C66741">
        <w:rPr>
          <w:rFonts w:cstheme="minorHAnsi"/>
          <w:sz w:val="26"/>
          <w:szCs w:val="26"/>
          <w:lang w:eastAsia="el-GR"/>
        </w:rPr>
        <w:t>ε</w:t>
      </w:r>
      <w:r>
        <w:rPr>
          <w:rFonts w:cstheme="minorHAnsi"/>
          <w:sz w:val="26"/>
          <w:szCs w:val="26"/>
          <w:lang w:eastAsia="el-GR"/>
        </w:rPr>
        <w:t>πτάμηνο</w:t>
      </w:r>
      <w:r w:rsidRPr="00C66741">
        <w:rPr>
          <w:rFonts w:cstheme="minorHAnsi"/>
          <w:sz w:val="26"/>
          <w:szCs w:val="26"/>
          <w:lang w:eastAsia="el-GR"/>
        </w:rPr>
        <w:t xml:space="preserve"> </w:t>
      </w:r>
      <w:r>
        <w:rPr>
          <w:rFonts w:cstheme="minorHAnsi"/>
          <w:sz w:val="26"/>
          <w:szCs w:val="26"/>
          <w:lang w:eastAsia="el-GR"/>
        </w:rPr>
        <w:t>έχουμε πρωτογενές πλεόνασμα 5,77 δις ευρώ αυτά προέρχονται από την φορολογία, από το μόχθο και τον αγώνα του λαού και των εργαζομένων. Τι δόθηκαν από αυτά στους συνταξιούχους; από 250 σε 300 ευρώ και όχι για όλους, γιατί υπάρχουν προϋποθέσεις.</w:t>
      </w:r>
    </w:p>
    <w:p w:rsidR="00D7325E" w:rsidRDefault="00412692">
      <w:pPr>
        <w:pStyle w:val="Web"/>
        <w:shd w:val="clear" w:color="auto" w:fill="FFFFFF"/>
        <w:spacing w:beforeAutospacing="0" w:after="360" w:afterAutospacing="0" w:line="276" w:lineRule="auto"/>
        <w:jc w:val="both"/>
        <w:rPr>
          <w:rFonts w:asciiTheme="minorHAnsi" w:hAnsiTheme="minorHAnsi" w:cstheme="minorHAnsi"/>
          <w:color w:val="222222"/>
          <w:sz w:val="26"/>
          <w:szCs w:val="26"/>
        </w:rPr>
      </w:pPr>
      <w:r>
        <w:rPr>
          <w:rFonts w:asciiTheme="minorHAnsi" w:hAnsiTheme="minorHAnsi" w:cstheme="minorHAnsi"/>
          <w:sz w:val="26"/>
          <w:szCs w:val="26"/>
        </w:rPr>
        <w:t>Και ενώ συμβαίνουν όλα τα παραπάνω, και σύμφωνα με τα στοιχειά της ΕΛΣΤΑΤ τα οποία δείχνουν ότι το μεγαλύτερο μέρος του οικογενειακού εισοδήματος κατευθύνεται πλέον στις βασικές ανάγκες, ενώ η υπόλοιπη αγορά βλέπει την κατανάλωση να υποχωρεί. Η ακρίβεια δεν επηρεάζει μόνο το ύψος των αγορών, αλλά και τις επιλογές μας.</w:t>
      </w:r>
      <w:r>
        <w:rPr>
          <w:rFonts w:asciiTheme="minorHAnsi" w:hAnsiTheme="minorHAnsi" w:cstheme="minorHAnsi"/>
          <w:color w:val="222222"/>
          <w:sz w:val="26"/>
          <w:szCs w:val="26"/>
        </w:rPr>
        <w:t xml:space="preserve"> Οι καταναλωτές διαθέτουν περισσότερα χρήματα για τα ψώνια της εβδομάδας, χωρίς όμως να γεμίζουν ανάλογα περισσότερο το καλάθι τους. Η διατροφή εξακολουθεί να αποτελεί προτεραιότητα, ακόμη κι αν αυτό σημαίνει περιορισμό άλλων δαπανών.</w:t>
      </w:r>
    </w:p>
    <w:p w:rsidR="00D7325E" w:rsidRDefault="00412692">
      <w:pPr>
        <w:pStyle w:val="Web"/>
        <w:spacing w:before="280" w:after="280" w:line="276" w:lineRule="auto"/>
        <w:jc w:val="both"/>
        <w:rPr>
          <w:rFonts w:asciiTheme="minorHAnsi" w:hAnsiTheme="minorHAnsi" w:cstheme="minorHAnsi"/>
          <w:sz w:val="26"/>
          <w:szCs w:val="26"/>
        </w:rPr>
      </w:pPr>
      <w:r>
        <w:rPr>
          <w:rFonts w:asciiTheme="minorHAnsi" w:hAnsiTheme="minorHAnsi" w:cstheme="minorHAnsi"/>
          <w:sz w:val="26"/>
          <w:szCs w:val="26"/>
        </w:rPr>
        <w:lastRenderedPageBreak/>
        <w:t>Τα στοιχεία της ΕΛΣΤΑΤ είναι αποκαλυπτικά για την ένταση του προβλήματος της ακρίβειας που «γονατίζει» τα νοικοκυριά. Μέσα σε ένα χρόνο, το πετρέλαιο θέρμανσης έχει ανέβει κατά 53,2% και το φυσικό αέριο κατά 24,6%, ενώ κατά 18,1% ανέβηκαν και τα υπόλοιπα καύσιμα. Σημαντική ήταν και η αύξηση στο κρέας (αρνί, κατσίκι) κατά 16,2%. Συνολικά καταγράφηκε αύξηση 10,6% στο κόστος της στέγασης, 7,7% στην εστίαση, 7,2% στις μεταφορές.</w:t>
      </w:r>
      <w:r>
        <w:rPr>
          <w:rFonts w:asciiTheme="minorHAnsi" w:hAnsiTheme="minorHAnsi" w:cstheme="minorHAnsi"/>
          <w:b/>
          <w:bCs/>
          <w:sz w:val="26"/>
          <w:szCs w:val="26"/>
          <w:shd w:val="clear" w:color="auto" w:fill="FFFFFF"/>
        </w:rPr>
        <w:t xml:space="preserve"> </w:t>
      </w:r>
      <w:r>
        <w:rPr>
          <w:rFonts w:asciiTheme="minorHAnsi" w:hAnsiTheme="minorHAnsi" w:cstheme="minorHAnsi"/>
          <w:bCs/>
          <w:sz w:val="26"/>
          <w:szCs w:val="26"/>
          <w:shd w:val="clear" w:color="auto" w:fill="FFFFFF"/>
        </w:rPr>
        <w:t>Οι ανατιμήσεις στην τιμή των βασικών καταναλωτικών προϊόντων στα σούπερ μάρκετ είναι πλέον καθημερινές!</w:t>
      </w:r>
      <w:r>
        <w:rPr>
          <w:rFonts w:asciiTheme="minorHAnsi" w:hAnsiTheme="minorHAnsi" w:cstheme="minorHAnsi"/>
          <w:sz w:val="26"/>
          <w:szCs w:val="26"/>
          <w:shd w:val="clear" w:color="auto" w:fill="FFFFFF"/>
        </w:rPr>
        <w:t> </w:t>
      </w:r>
      <w:r>
        <w:rPr>
          <w:rFonts w:asciiTheme="minorHAnsi" w:hAnsiTheme="minorHAnsi" w:cstheme="minorHAnsi"/>
          <w:bCs/>
          <w:sz w:val="26"/>
          <w:szCs w:val="26"/>
        </w:rPr>
        <w:t xml:space="preserve"> </w:t>
      </w:r>
    </w:p>
    <w:p w:rsidR="00D7325E" w:rsidRDefault="00412692">
      <w:pPr>
        <w:shd w:val="clear" w:color="auto" w:fill="FFFFFF"/>
        <w:spacing w:before="48" w:after="60"/>
        <w:jc w:val="both"/>
        <w:rPr>
          <w:rFonts w:eastAsia="Times New Roman" w:cstheme="minorHAnsi"/>
          <w:color w:val="000000"/>
          <w:sz w:val="26"/>
          <w:szCs w:val="26"/>
          <w:lang w:eastAsia="el-GR"/>
        </w:rPr>
      </w:pPr>
      <w:r>
        <w:rPr>
          <w:rFonts w:eastAsia="Times New Roman" w:cstheme="minorHAnsi"/>
          <w:color w:val="000000"/>
          <w:sz w:val="26"/>
          <w:szCs w:val="26"/>
          <w:lang w:eastAsia="el-GR"/>
        </w:rPr>
        <w:t>Ο τζίρος των ομίλων στα σούπερ μάρκετ το πρώτο πεντάμηνο του 2026 φτάνει τα 6,625 δισ., καταγράφοντας ρεκόρ πενταετίας!</w:t>
      </w:r>
    </w:p>
    <w:p w:rsidR="00D7325E" w:rsidRDefault="00412692">
      <w:pPr>
        <w:shd w:val="clear" w:color="auto" w:fill="FFFFFF"/>
        <w:spacing w:before="48" w:after="60"/>
        <w:jc w:val="both"/>
        <w:rPr>
          <w:rFonts w:eastAsia="Times New Roman" w:cstheme="minorHAnsi"/>
          <w:color w:val="000000"/>
          <w:sz w:val="26"/>
          <w:szCs w:val="26"/>
          <w:lang w:eastAsia="el-GR"/>
        </w:rPr>
      </w:pPr>
      <w:r>
        <w:rPr>
          <w:rFonts w:eastAsia="Times New Roman" w:cstheme="minorHAnsi"/>
          <w:color w:val="000000"/>
          <w:sz w:val="26"/>
          <w:szCs w:val="26"/>
          <w:lang w:eastAsia="el-GR"/>
        </w:rPr>
        <w:t>Οι 5 μεγαλύτεροι όμιλοι στα σούπερ μάρκετ ελέγχουν το 71% του συνολικού τζίρου του κλάδου!</w:t>
      </w:r>
    </w:p>
    <w:p w:rsidR="00D7325E" w:rsidRDefault="00412692">
      <w:pPr>
        <w:shd w:val="clear" w:color="auto" w:fill="FFFFFF"/>
        <w:spacing w:before="48" w:after="60"/>
        <w:jc w:val="both"/>
        <w:rPr>
          <w:rFonts w:eastAsia="Times New Roman" w:cstheme="minorHAnsi"/>
          <w:color w:val="000000"/>
          <w:sz w:val="26"/>
          <w:szCs w:val="26"/>
          <w:lang w:eastAsia="el-GR"/>
        </w:rPr>
      </w:pPr>
      <w:r>
        <w:rPr>
          <w:rFonts w:eastAsia="Times New Roman" w:cstheme="minorHAnsi"/>
          <w:color w:val="000000"/>
          <w:sz w:val="26"/>
          <w:szCs w:val="26"/>
          <w:lang w:eastAsia="el-GR"/>
        </w:rPr>
        <w:t>Επενδύσεις δισεκατομμυρίων σε σύγχρονες αποθήκες (κοντά σε λιμάνια και αεροδρόμια 3 μεγάλες μέσα σε λιγότερο από 2 χρόνια - "Σκλαβενίτης", "</w:t>
      </w:r>
      <w:proofErr w:type="spellStart"/>
      <w:r>
        <w:rPr>
          <w:rFonts w:eastAsia="Times New Roman" w:cstheme="minorHAnsi"/>
          <w:color w:val="000000"/>
          <w:sz w:val="26"/>
          <w:szCs w:val="26"/>
          <w:lang w:eastAsia="el-GR"/>
        </w:rPr>
        <w:t>Lidl</w:t>
      </w:r>
      <w:proofErr w:type="spellEnd"/>
      <w:r>
        <w:rPr>
          <w:rFonts w:eastAsia="Times New Roman" w:cstheme="minorHAnsi"/>
          <w:color w:val="000000"/>
          <w:sz w:val="26"/>
          <w:szCs w:val="26"/>
          <w:lang w:eastAsia="el-GR"/>
        </w:rPr>
        <w:t xml:space="preserve">", </w:t>
      </w:r>
      <w:proofErr w:type="spellStart"/>
      <w:r>
        <w:rPr>
          <w:rFonts w:eastAsia="Times New Roman" w:cstheme="minorHAnsi"/>
          <w:color w:val="000000"/>
          <w:sz w:val="26"/>
          <w:szCs w:val="26"/>
          <w:lang w:eastAsia="el-GR"/>
        </w:rPr>
        <w:t>IKEA</w:t>
      </w:r>
      <w:proofErr w:type="spellEnd"/>
      <w:r>
        <w:rPr>
          <w:rFonts w:eastAsia="Times New Roman" w:cstheme="minorHAnsi"/>
          <w:color w:val="000000"/>
          <w:sz w:val="26"/>
          <w:szCs w:val="26"/>
          <w:lang w:eastAsia="el-GR"/>
        </w:rPr>
        <w:t>), μονάδες έτοιμων γευμάτων ύψους 100 εκατ. ευρώ, εισαγωγή νέων τεχνολογιών, αυτόματα ταμεία, ρομπότ στις αποθήκες. Ενώ από την άλλη για τα παιδιά μας τους εργαζόμενους τι έχουμε; Με συγκυβέρνηση ΝΔ - ΠΑΣΟΚ προχώρησε η λειτουργία των καταστημάτων 7 Κυριακές τον χρόνο. Με συγκυβέρνηση ΣΥΡΙΖΑ - ΑΝΕΛ επεκτάθηκε το άνοιγμα των καταστημάτων έως και τις 32 Κυριακές, διεύρυνε το πλαίσιο ακόμα και για 52 εργάσιμες Κυριακές.</w:t>
      </w:r>
    </w:p>
    <w:p w:rsidR="00D7325E" w:rsidRDefault="00412692">
      <w:pPr>
        <w:pStyle w:val="Web"/>
        <w:spacing w:before="280" w:after="280" w:line="276" w:lineRule="auto"/>
        <w:jc w:val="both"/>
        <w:rPr>
          <w:rFonts w:asciiTheme="minorHAnsi" w:hAnsiTheme="minorHAnsi" w:cstheme="minorHAnsi"/>
          <w:color w:val="000000"/>
          <w:sz w:val="26"/>
          <w:szCs w:val="26"/>
        </w:rPr>
      </w:pPr>
      <w:r>
        <w:rPr>
          <w:rFonts w:asciiTheme="minorHAnsi" w:hAnsiTheme="minorHAnsi" w:cstheme="minorHAnsi"/>
          <w:color w:val="000000"/>
          <w:sz w:val="26"/>
          <w:szCs w:val="26"/>
        </w:rPr>
        <w:t>Η σημερινή κυβέρνηση της ΝΔ συνέχισε την επίθεση με χτύπημα στον σταθερό ημερήσιο χρόνο εργασίας, νέες μορφές "ευέλικτης" εργασίας, την εξαντλητική 6ήμερη και 13ωρη δουλειά.</w:t>
      </w:r>
    </w:p>
    <w:p w:rsidR="00D7325E" w:rsidRDefault="00412692">
      <w:pPr>
        <w:pStyle w:val="Web"/>
        <w:spacing w:before="280" w:after="280" w:line="276" w:lineRule="auto"/>
        <w:jc w:val="both"/>
        <w:rPr>
          <w:rFonts w:asciiTheme="minorHAnsi" w:hAnsiTheme="minorHAnsi" w:cstheme="minorHAnsi"/>
          <w:sz w:val="26"/>
          <w:szCs w:val="26"/>
        </w:rPr>
      </w:pPr>
      <w:r>
        <w:rPr>
          <w:rFonts w:asciiTheme="minorHAnsi" w:hAnsiTheme="minorHAnsi" w:cstheme="minorHAnsi"/>
          <w:bCs/>
          <w:sz w:val="26"/>
          <w:szCs w:val="26"/>
        </w:rPr>
        <w:t>Οι αυξήσεις στο κόστος παραγωγής αγροτικών προϊόντων</w:t>
      </w:r>
      <w:r>
        <w:rPr>
          <w:rFonts w:asciiTheme="minorHAnsi" w:hAnsiTheme="minorHAnsi" w:cstheme="minorHAnsi"/>
          <w:sz w:val="26"/>
          <w:szCs w:val="26"/>
        </w:rPr>
        <w:t> είναι μεγάλες και οδηγούν σε απόγνωση τους βιοπαλαιστές αγρότες και τα λαϊκά νοικοκυριά.</w:t>
      </w:r>
    </w:p>
    <w:p w:rsidR="00D7325E" w:rsidRDefault="00412692">
      <w:pPr>
        <w:jc w:val="both"/>
        <w:rPr>
          <w:rFonts w:cstheme="minorHAnsi"/>
          <w:sz w:val="26"/>
          <w:szCs w:val="26"/>
          <w:lang w:eastAsia="el-GR"/>
        </w:rPr>
      </w:pPr>
      <w:r>
        <w:rPr>
          <w:rFonts w:cstheme="minorHAnsi"/>
          <w:bCs/>
          <w:color w:val="00000A"/>
          <w:sz w:val="26"/>
          <w:szCs w:val="26"/>
        </w:rPr>
        <w:t>Από τις</w:t>
      </w:r>
      <w:r>
        <w:rPr>
          <w:rFonts w:eastAsia="Times New Roman" w:cstheme="minorHAnsi"/>
          <w:bCs/>
          <w:color w:val="00000A"/>
          <w:sz w:val="26"/>
          <w:szCs w:val="26"/>
          <w:lang w:eastAsia="el-GR"/>
        </w:rPr>
        <w:t xml:space="preserve"> </w:t>
      </w:r>
      <w:r>
        <w:rPr>
          <w:rFonts w:cstheme="minorHAnsi"/>
          <w:bCs/>
          <w:color w:val="00000A"/>
          <w:sz w:val="26"/>
          <w:szCs w:val="26"/>
        </w:rPr>
        <w:t>αυξήσεις</w:t>
      </w:r>
      <w:r>
        <w:rPr>
          <w:rFonts w:eastAsia="Times New Roman" w:cstheme="minorHAnsi"/>
          <w:bCs/>
          <w:color w:val="00000A"/>
          <w:sz w:val="26"/>
          <w:szCs w:val="26"/>
          <w:lang w:eastAsia="el-GR"/>
        </w:rPr>
        <w:t xml:space="preserve"> των τιμών στα προϊόντα, βγαίνει ωφελημένο και το κράτος μιας και οι φόροι προστιθέμενης αξίας, ο ΦΠΑ δηλαδή, επιβάλλεται πάνω σε αυτές τις τιμές που διαρκώς ανεβαίνουν. Άρα αυξάνονται και τα έσοδα του κράτους. Και από την άλλη</w:t>
      </w:r>
      <w:r>
        <w:rPr>
          <w:rFonts w:cstheme="minorHAnsi"/>
          <w:sz w:val="26"/>
          <w:szCs w:val="26"/>
          <w:lang w:eastAsia="el-GR"/>
        </w:rPr>
        <w:t xml:space="preserve"> μας κοροϊδεύουν ότι δεν αντέχει η οικονομία για αυξήσεις τους συνταξιούχους αλλά για την πολεμική οικονομία να δαπανώνται πάνω από 30 δις όχι για την άμυνα της χώρας αλλά για επιθετικούς σκοπούς. </w:t>
      </w:r>
    </w:p>
    <w:p w:rsidR="00D7325E" w:rsidRDefault="00412692">
      <w:pPr>
        <w:jc w:val="both"/>
        <w:rPr>
          <w:rFonts w:cstheme="minorHAnsi"/>
          <w:sz w:val="26"/>
          <w:szCs w:val="26"/>
          <w:lang w:eastAsia="el-GR"/>
        </w:rPr>
      </w:pPr>
      <w:r>
        <w:rPr>
          <w:rFonts w:eastAsia="Times New Roman" w:cstheme="minorHAnsi"/>
          <w:color w:val="000000"/>
          <w:sz w:val="26"/>
          <w:szCs w:val="26"/>
          <w:lang w:eastAsia="el-GR"/>
        </w:rPr>
        <w:t>Η συνολική κερδοφορία των τραπεζικών ομίλων για το 2025 διαμορφώθηκε στα 5,5 δισ. ευρώ, ενώ ήταν 4,3 δισ. ευρώ το 2024. Παράλληλα, οι εισηγμένες εταιρείες στο Χρηματιστήριο κατέγραψαν ρεκόρ κερδοφορίας το 2025, με καθαρά κέρδη 12,1 δισ. ευρώ. Τα μερίσματα που θα μοιράσουν ανέρχονται σε 6,1 δισ., το υψηλότερο ποσό από το 2007, που ήταν 5,4 δισ.! Ενώ οι ενεργειακοί όμιλοι κατέγραψαν καθαρά κέρδη πάνω από 2 δισ. ευρώ, αυξημένα σε σχέση με το 2024.</w:t>
      </w:r>
    </w:p>
    <w:p w:rsidR="00D7325E" w:rsidRDefault="00412692">
      <w:pPr>
        <w:pStyle w:val="a9"/>
        <w:spacing w:line="276" w:lineRule="auto"/>
        <w:jc w:val="both"/>
        <w:rPr>
          <w:rFonts w:cstheme="minorHAnsi"/>
          <w:color w:val="000000"/>
          <w:sz w:val="26"/>
          <w:szCs w:val="26"/>
        </w:rPr>
      </w:pPr>
      <w:r>
        <w:rPr>
          <w:rFonts w:eastAsia="Times New Roman" w:cstheme="minorHAnsi"/>
          <w:color w:val="000000"/>
          <w:sz w:val="26"/>
          <w:szCs w:val="26"/>
          <w:lang w:eastAsia="el-GR"/>
        </w:rPr>
        <w:lastRenderedPageBreak/>
        <w:t>Και ενώ συμβαίνουν όλα τα παραπάνω ο πρωθυπουργός στην βουλή π</w:t>
      </w:r>
      <w:r>
        <w:rPr>
          <w:rFonts w:cstheme="minorHAnsi"/>
          <w:color w:val="000000"/>
          <w:sz w:val="26"/>
          <w:szCs w:val="26"/>
        </w:rPr>
        <w:t>ροσπαθώντας</w:t>
      </w:r>
      <w:r>
        <w:rPr>
          <w:rFonts w:eastAsia="Times New Roman" w:cstheme="minorHAnsi"/>
          <w:color w:val="000000"/>
          <w:sz w:val="26"/>
          <w:szCs w:val="26"/>
          <w:lang w:eastAsia="el-GR"/>
        </w:rPr>
        <w:t xml:space="preserve"> να πείσει ότι «η πρόσφατη αύξηση του πληθωρισμού οφείλεται σχεδόν αποκλειστικά στην άνοδο των τιμών Ενέργειας και συγκεκριμένα στην άνοδο των τιμών του αργού πετρελαίου, που συμπαρέσυρε και τις τιμές της βενζίνης αλλά και τις τιμές του ντίζελ», παρουσίασε ως φιλολαϊκή λύση ένα νέο </w:t>
      </w:r>
      <w:proofErr w:type="spellStart"/>
      <w:r>
        <w:rPr>
          <w:rFonts w:eastAsia="Times New Roman" w:cstheme="minorHAnsi"/>
          <w:color w:val="000000"/>
          <w:sz w:val="26"/>
          <w:szCs w:val="26"/>
          <w:lang w:eastAsia="el-GR"/>
        </w:rPr>
        <w:t>ντιλ</w:t>
      </w:r>
      <w:proofErr w:type="spellEnd"/>
      <w:r>
        <w:rPr>
          <w:rFonts w:eastAsia="Times New Roman" w:cstheme="minorHAnsi"/>
          <w:color w:val="000000"/>
          <w:sz w:val="26"/>
          <w:szCs w:val="26"/>
          <w:lang w:eastAsia="el-GR"/>
        </w:rPr>
        <w:t xml:space="preserve"> που έκανε η κυβέρνηση με τους ομίλους, οι οποίοι έχουν σκάσει από τα κέρδη: </w:t>
      </w:r>
      <w:r>
        <w:rPr>
          <w:rFonts w:cstheme="minorHAnsi"/>
          <w:b/>
          <w:bCs/>
          <w:sz w:val="26"/>
          <w:szCs w:val="26"/>
          <w:lang w:eastAsia="el-GR"/>
        </w:rPr>
        <w:t xml:space="preserve">Αντί, η κυβέρνηση να καταργήσει τους δυσβάσταχτους φόρους στα καύσιμα, που φτάνουν στο 1 ευρώ το λίτρο και αγγίζουν το 60% της συνολικής αξίας της βενζίνης, αντί να επιβάλει πλαφόν στην τιμή πώλησης από τα διυλιστήρια </w:t>
      </w:r>
      <w:r>
        <w:rPr>
          <w:rFonts w:eastAsia="Times New Roman" w:cstheme="minorHAnsi"/>
          <w:color w:val="000000"/>
          <w:sz w:val="26"/>
          <w:szCs w:val="26"/>
          <w:lang w:eastAsia="el-GR"/>
        </w:rPr>
        <w:t xml:space="preserve">δηλώνει ότι τα διυλιστήρια θα μειώσουν κατά 10 λεπτά την τιμή στο λίτρο στη βενζίνη και κατά 5 λεπτά στο </w:t>
      </w:r>
      <w:r>
        <w:rPr>
          <w:rFonts w:cstheme="minorHAnsi"/>
          <w:color w:val="000000"/>
          <w:sz w:val="26"/>
          <w:szCs w:val="26"/>
        </w:rPr>
        <w:t>ντίζελ «έως το τέλος Αυγούστου»</w:t>
      </w:r>
      <w:r>
        <w:rPr>
          <w:rFonts w:eastAsia="Times New Roman" w:cstheme="minorHAnsi"/>
          <w:color w:val="000000"/>
          <w:sz w:val="26"/>
          <w:szCs w:val="26"/>
          <w:lang w:eastAsia="el-GR"/>
        </w:rPr>
        <w:t>.</w:t>
      </w:r>
      <w:r>
        <w:rPr>
          <w:rFonts w:cstheme="minorHAnsi"/>
          <w:color w:val="000000"/>
          <w:sz w:val="26"/>
          <w:szCs w:val="26"/>
        </w:rPr>
        <w:t xml:space="preserve"> </w:t>
      </w:r>
    </w:p>
    <w:p w:rsidR="00D7325E" w:rsidRDefault="00412692">
      <w:pPr>
        <w:pStyle w:val="Web"/>
        <w:spacing w:before="280" w:after="280" w:line="276" w:lineRule="auto"/>
        <w:jc w:val="both"/>
        <w:rPr>
          <w:rFonts w:asciiTheme="minorHAnsi" w:hAnsiTheme="minorHAnsi" w:cstheme="minorHAnsi"/>
          <w:sz w:val="26"/>
          <w:szCs w:val="26"/>
        </w:rPr>
      </w:pPr>
      <w:r>
        <w:rPr>
          <w:rFonts w:asciiTheme="minorHAnsi" w:hAnsiTheme="minorHAnsi" w:cstheme="minorHAnsi"/>
          <w:color w:val="000000"/>
          <w:sz w:val="26"/>
          <w:szCs w:val="26"/>
        </w:rPr>
        <w:t xml:space="preserve">Στο ίδιο μοτίβο, μίλησε για συγκράτηση τιμών στα σούπερ μάρκετ και για την αξία της εφαρμογής «posokanei.gov.gr.» ως «ένα πολύ χρήσιμο βοήθημα», γιατί - </w:t>
      </w:r>
      <w:proofErr w:type="spellStart"/>
      <w:r>
        <w:rPr>
          <w:rFonts w:asciiTheme="minorHAnsi" w:hAnsiTheme="minorHAnsi" w:cstheme="minorHAnsi"/>
          <w:color w:val="000000"/>
          <w:sz w:val="26"/>
          <w:szCs w:val="26"/>
        </w:rPr>
        <w:t>άκουσον</w:t>
      </w:r>
      <w:proofErr w:type="spellEnd"/>
      <w:r>
        <w:rPr>
          <w:rFonts w:asciiTheme="minorHAnsi" w:hAnsiTheme="minorHAnsi" w:cstheme="minorHAnsi"/>
          <w:color w:val="000000"/>
          <w:sz w:val="26"/>
          <w:szCs w:val="26"/>
        </w:rPr>
        <w:t xml:space="preserve"> </w:t>
      </w:r>
      <w:proofErr w:type="spellStart"/>
      <w:r>
        <w:rPr>
          <w:rFonts w:asciiTheme="minorHAnsi" w:hAnsiTheme="minorHAnsi" w:cstheme="minorHAnsi"/>
          <w:color w:val="000000"/>
          <w:sz w:val="26"/>
          <w:szCs w:val="26"/>
        </w:rPr>
        <w:t>άκουσον</w:t>
      </w:r>
      <w:proofErr w:type="spellEnd"/>
      <w:r>
        <w:rPr>
          <w:rFonts w:asciiTheme="minorHAnsi" w:hAnsiTheme="minorHAnsi" w:cstheme="minorHAnsi"/>
          <w:color w:val="000000"/>
          <w:sz w:val="26"/>
          <w:szCs w:val="26"/>
        </w:rPr>
        <w:t xml:space="preserve"> - «δυστυχώς στην πατρίδα μας δεν έχουμε ακόμα το επίπεδο καταναλωτικής συνείδησης και οργανωμένου καταναλωτικού κινήματος που υπάρχει σε άλλες ευρωπαϊκές χώρες», κι άλλα τέτοια φαιδρά που αράδιασε από το βήμα της Βουλής, δίχως ίχνος ντροπής, την ώρα που στα λαϊκά νοικοκυριά μετρούν τα «ψιλά» για να βγάλουν τον μήνα.</w:t>
      </w:r>
    </w:p>
    <w:p w:rsidR="00D7325E" w:rsidRDefault="00412692">
      <w:pPr>
        <w:pStyle w:val="a9"/>
        <w:spacing w:line="276" w:lineRule="auto"/>
        <w:jc w:val="both"/>
        <w:rPr>
          <w:rFonts w:cstheme="minorHAnsi"/>
          <w:sz w:val="26"/>
          <w:szCs w:val="26"/>
        </w:rPr>
      </w:pPr>
      <w:r>
        <w:rPr>
          <w:rFonts w:cstheme="minorHAnsi"/>
          <w:sz w:val="26"/>
          <w:szCs w:val="26"/>
        </w:rPr>
        <w:t xml:space="preserve">Απέναντι στα μέτρα - κοροϊδία και στα κυβερνητικά καλέσματα για “σύνεση” και “υπομονή”, προκειμένου να μην απειληθούν οι “δημοσιονομικοί στόχοι” . </w:t>
      </w:r>
      <w:r>
        <w:rPr>
          <w:rFonts w:cstheme="minorHAnsi"/>
          <w:b/>
          <w:sz w:val="26"/>
          <w:szCs w:val="26"/>
        </w:rPr>
        <w:t>Εμείς απαιτούμε να παρθούν άμεσα μέτρα:</w:t>
      </w:r>
    </w:p>
    <w:p w:rsidR="00D7325E" w:rsidRDefault="00412692">
      <w:pPr>
        <w:pStyle w:val="a9"/>
        <w:numPr>
          <w:ilvl w:val="0"/>
          <w:numId w:val="1"/>
        </w:numPr>
        <w:jc w:val="both"/>
        <w:rPr>
          <w:sz w:val="26"/>
          <w:szCs w:val="26"/>
        </w:rPr>
      </w:pPr>
      <w:r>
        <w:rPr>
          <w:sz w:val="26"/>
          <w:szCs w:val="26"/>
        </w:rPr>
        <w:t xml:space="preserve">Να δοθούν ουσιαστικές αυξήσεις σε όλες τις συντάξεις, κύριες και επικουρικές, στο ύψος του πληθωρισμού - δεν ανεχόμαστε την κοροϊδία των επιδομάτων. </w:t>
      </w:r>
    </w:p>
    <w:p w:rsidR="00D7325E" w:rsidRDefault="00412692">
      <w:pPr>
        <w:pStyle w:val="a9"/>
        <w:numPr>
          <w:ilvl w:val="0"/>
          <w:numId w:val="1"/>
        </w:numPr>
        <w:jc w:val="both"/>
        <w:rPr>
          <w:sz w:val="26"/>
          <w:szCs w:val="26"/>
        </w:rPr>
      </w:pPr>
      <w:r>
        <w:rPr>
          <w:sz w:val="26"/>
          <w:szCs w:val="26"/>
        </w:rPr>
        <w:t xml:space="preserve">Νομοθετική ρύθμιση και άμεση απόδοση της 13ης και 14ης πληρωμένης σύνταξης. </w:t>
      </w:r>
    </w:p>
    <w:p w:rsidR="00D7325E" w:rsidRDefault="00412692">
      <w:pPr>
        <w:pStyle w:val="a9"/>
        <w:numPr>
          <w:ilvl w:val="0"/>
          <w:numId w:val="1"/>
        </w:numPr>
        <w:jc w:val="both"/>
        <w:rPr>
          <w:sz w:val="26"/>
          <w:szCs w:val="26"/>
        </w:rPr>
      </w:pPr>
      <w:r>
        <w:rPr>
          <w:sz w:val="26"/>
          <w:szCs w:val="26"/>
        </w:rPr>
        <w:t xml:space="preserve">Άμεση ενσωμάτωση όλης της προσωπικής διαφοράς </w:t>
      </w:r>
    </w:p>
    <w:p w:rsidR="00D7325E" w:rsidRDefault="00412692">
      <w:pPr>
        <w:pStyle w:val="a9"/>
        <w:numPr>
          <w:ilvl w:val="0"/>
          <w:numId w:val="1"/>
        </w:numPr>
        <w:jc w:val="both"/>
        <w:rPr>
          <w:sz w:val="26"/>
          <w:szCs w:val="26"/>
        </w:rPr>
      </w:pPr>
      <w:r>
        <w:rPr>
          <w:sz w:val="26"/>
          <w:szCs w:val="26"/>
        </w:rPr>
        <w:t>Κατάργηση της Εισφοράς Αλληλεγγύης (ΕΑΣ).</w:t>
      </w:r>
    </w:p>
    <w:p w:rsidR="00D7325E" w:rsidRDefault="00412692">
      <w:pPr>
        <w:pStyle w:val="a9"/>
        <w:numPr>
          <w:ilvl w:val="0"/>
          <w:numId w:val="1"/>
        </w:numPr>
        <w:jc w:val="both"/>
        <w:rPr>
          <w:sz w:val="26"/>
          <w:szCs w:val="26"/>
        </w:rPr>
      </w:pPr>
      <w:r>
        <w:rPr>
          <w:sz w:val="26"/>
          <w:szCs w:val="26"/>
        </w:rPr>
        <w:t>Μέτρα ενάντια στην ακρίβεια και για την προστασία του εργατικού - λαϊκού εισοδήματος. Αφορολόγητο στα 14.000 ευρώ</w:t>
      </w:r>
    </w:p>
    <w:p w:rsidR="00D7325E" w:rsidRDefault="00412692">
      <w:pPr>
        <w:pStyle w:val="a9"/>
        <w:numPr>
          <w:ilvl w:val="0"/>
          <w:numId w:val="1"/>
        </w:numPr>
        <w:jc w:val="both"/>
        <w:rPr>
          <w:sz w:val="26"/>
          <w:szCs w:val="26"/>
        </w:rPr>
      </w:pPr>
      <w:r>
        <w:rPr>
          <w:color w:val="000000"/>
          <w:sz w:val="26"/>
          <w:szCs w:val="26"/>
        </w:rPr>
        <w:t>Γενναία μείωση και πλαφόν στην τιμή πώλησης χονδρικής και λιανικής, που περιλαμβάνει και κατάργηση του ΦΠΑ στα είδη πλατιάς λαϊκής κατανάλωσης, όπως το ψωμί, τα τρόφιμα, το γάλα, τα βρεφικά είδη, τα είδη ατομικής υγιεινής κ.λπ.</w:t>
      </w:r>
    </w:p>
    <w:p w:rsidR="00D7325E" w:rsidRDefault="00412692">
      <w:pPr>
        <w:pStyle w:val="a9"/>
        <w:numPr>
          <w:ilvl w:val="0"/>
          <w:numId w:val="1"/>
        </w:numPr>
        <w:jc w:val="both"/>
        <w:rPr>
          <w:sz w:val="26"/>
          <w:szCs w:val="26"/>
        </w:rPr>
      </w:pPr>
      <w:r>
        <w:rPr>
          <w:sz w:val="26"/>
          <w:szCs w:val="26"/>
        </w:rPr>
        <w:t>Να μπει πλαφόν στις τιμές των καυσίμων και της ενέργειας στη χονδρική αγορά και στους ενεργειακούς ομίλους. Κατάργηση του χρηματιστηρίου της Ενέργειας, του συστήματος εμπορίου ρύπων.</w:t>
      </w:r>
    </w:p>
    <w:p w:rsidR="00D7325E" w:rsidRDefault="00D7325E">
      <w:pPr>
        <w:pStyle w:val="a9"/>
        <w:jc w:val="both"/>
        <w:rPr>
          <w:sz w:val="26"/>
          <w:szCs w:val="26"/>
        </w:rPr>
      </w:pPr>
    </w:p>
    <w:p w:rsidR="00D7325E" w:rsidRDefault="00D7325E">
      <w:pPr>
        <w:shd w:val="clear" w:color="auto" w:fill="FFFFFF"/>
        <w:spacing w:before="40" w:after="50"/>
        <w:jc w:val="both"/>
        <w:textAlignment w:val="top"/>
        <w:rPr>
          <w:rFonts w:eastAsia="Times New Roman" w:cstheme="minorHAnsi"/>
          <w:color w:val="000000"/>
          <w:sz w:val="26"/>
          <w:szCs w:val="26"/>
          <w:lang w:eastAsia="el-GR"/>
        </w:rPr>
      </w:pPr>
    </w:p>
    <w:p w:rsidR="00D7325E" w:rsidRDefault="00D7325E">
      <w:pPr>
        <w:shd w:val="clear" w:color="auto" w:fill="FFFFFF"/>
        <w:spacing w:before="40" w:after="50"/>
        <w:jc w:val="both"/>
        <w:textAlignment w:val="top"/>
        <w:rPr>
          <w:rFonts w:eastAsia="Times New Roman" w:cstheme="minorHAnsi"/>
          <w:color w:val="000000"/>
          <w:sz w:val="26"/>
          <w:szCs w:val="26"/>
          <w:lang w:eastAsia="el-GR"/>
        </w:rPr>
      </w:pPr>
    </w:p>
    <w:sectPr w:rsidR="00D7325E">
      <w:pgSz w:w="11906" w:h="16838"/>
      <w:pgMar w:top="1134" w:right="1474" w:bottom="1134"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Liberation Serif">
    <w:altName w:val="Times New Roman"/>
    <w:charset w:val="A1"/>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Liberation Sans">
    <w:altName w:val="Arial"/>
    <w:charset w:val="A1"/>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A1"/>
    <w:family w:val="swiss"/>
    <w:pitch w:val="variable"/>
    <w:sig w:usb0="E0002AFF" w:usb1="C0007843"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4477A8"/>
    <w:multiLevelType w:val="multilevel"/>
    <w:tmpl w:val="680298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EEB74FC"/>
    <w:multiLevelType w:val="multilevel"/>
    <w:tmpl w:val="919C8E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25E"/>
    <w:rsid w:val="000121FF"/>
    <w:rsid w:val="00116C5F"/>
    <w:rsid w:val="002C2F32"/>
    <w:rsid w:val="002E1415"/>
    <w:rsid w:val="003869E6"/>
    <w:rsid w:val="00412692"/>
    <w:rsid w:val="00592E7F"/>
    <w:rsid w:val="00851832"/>
    <w:rsid w:val="00897D58"/>
    <w:rsid w:val="00A20950"/>
    <w:rsid w:val="00B2190F"/>
    <w:rsid w:val="00B815D0"/>
    <w:rsid w:val="00B937F0"/>
    <w:rsid w:val="00C66741"/>
    <w:rsid w:val="00CA7E7D"/>
    <w:rsid w:val="00D7325E"/>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4ED272-BC83-4647-8F7A-40CE9E95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733B"/>
    <w:pPr>
      <w:spacing w:after="200" w:line="276" w:lineRule="auto"/>
    </w:pPr>
  </w:style>
  <w:style w:type="paragraph" w:styleId="2">
    <w:name w:val="heading 2"/>
    <w:basedOn w:val="a"/>
    <w:link w:val="2Char"/>
    <w:uiPriority w:val="9"/>
    <w:qFormat/>
    <w:rsid w:val="00682BD3"/>
    <w:pPr>
      <w:spacing w:beforeAutospacing="1"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Σώμα κειμένου Char"/>
    <w:basedOn w:val="a0"/>
    <w:link w:val="a3"/>
    <w:qFormat/>
    <w:rsid w:val="00DB3512"/>
    <w:rPr>
      <w:rFonts w:ascii="Liberation Serif" w:eastAsia="Noto Serif CJK SC" w:hAnsi="Liberation Serif" w:cs="Lohit Devanagari"/>
      <w:kern w:val="2"/>
      <w:sz w:val="24"/>
      <w:szCs w:val="24"/>
      <w:lang w:eastAsia="zh-CN" w:bidi="hi-IN"/>
    </w:rPr>
  </w:style>
  <w:style w:type="character" w:customStyle="1" w:styleId="Char1">
    <w:name w:val="Σώμα κειμένου Char1"/>
    <w:basedOn w:val="a0"/>
    <w:uiPriority w:val="99"/>
    <w:semiHidden/>
    <w:qFormat/>
    <w:rsid w:val="00DB3512"/>
  </w:style>
  <w:style w:type="character" w:customStyle="1" w:styleId="2Char">
    <w:name w:val="Επικεφαλίδα 2 Char"/>
    <w:basedOn w:val="a0"/>
    <w:link w:val="2"/>
    <w:uiPriority w:val="9"/>
    <w:qFormat/>
    <w:rsid w:val="00682BD3"/>
    <w:rPr>
      <w:rFonts w:ascii="Times New Roman" w:eastAsia="Times New Roman" w:hAnsi="Times New Roman" w:cs="Times New Roman"/>
      <w:b/>
      <w:bCs/>
      <w:sz w:val="36"/>
      <w:szCs w:val="36"/>
      <w:lang w:eastAsia="el-GR"/>
    </w:rPr>
  </w:style>
  <w:style w:type="character" w:styleId="a4">
    <w:name w:val="Strong"/>
    <w:basedOn w:val="a0"/>
    <w:uiPriority w:val="22"/>
    <w:qFormat/>
    <w:rsid w:val="00682BD3"/>
    <w:rPr>
      <w:b/>
      <w:bCs/>
    </w:rPr>
  </w:style>
  <w:style w:type="character" w:customStyle="1" w:styleId="iconstorylink">
    <w:name w:val="icon_story_link"/>
    <w:basedOn w:val="a0"/>
    <w:qFormat/>
    <w:rsid w:val="00A67D46"/>
  </w:style>
  <w:style w:type="character" w:customStyle="1" w:styleId="iconstorymore">
    <w:name w:val="icon_story_more"/>
    <w:basedOn w:val="a0"/>
    <w:qFormat/>
    <w:rsid w:val="00A67D46"/>
  </w:style>
  <w:style w:type="character" w:customStyle="1" w:styleId="iconstorymail">
    <w:name w:val="icon_story_mail"/>
    <w:basedOn w:val="a0"/>
    <w:qFormat/>
    <w:rsid w:val="00A67D46"/>
  </w:style>
  <w:style w:type="paragraph" w:customStyle="1" w:styleId="a5">
    <w:name w:val="Επικεφαλίδα"/>
    <w:basedOn w:val="a"/>
    <w:next w:val="a3"/>
    <w:qFormat/>
    <w:pPr>
      <w:keepNext/>
      <w:spacing w:before="240" w:after="120"/>
    </w:pPr>
    <w:rPr>
      <w:rFonts w:ascii="Liberation Sans" w:eastAsia="Microsoft YaHei" w:hAnsi="Liberation Sans" w:cs="Arial"/>
      <w:sz w:val="28"/>
      <w:szCs w:val="28"/>
    </w:rPr>
  </w:style>
  <w:style w:type="paragraph" w:styleId="a3">
    <w:name w:val="Body Text"/>
    <w:basedOn w:val="a"/>
    <w:link w:val="Char"/>
    <w:rsid w:val="00DB3512"/>
    <w:pPr>
      <w:spacing w:after="140"/>
    </w:pPr>
    <w:rPr>
      <w:rFonts w:ascii="Liberation Serif" w:eastAsia="Noto Serif CJK SC" w:hAnsi="Liberation Serif" w:cs="Lohit Devanagari"/>
      <w:kern w:val="2"/>
      <w:sz w:val="24"/>
      <w:szCs w:val="24"/>
      <w:lang w:eastAsia="zh-CN" w:bidi="hi-IN"/>
    </w:rPr>
  </w:style>
  <w:style w:type="paragraph" w:styleId="a6">
    <w:name w:val="List"/>
    <w:basedOn w:val="a3"/>
    <w:rPr>
      <w:rFonts w:cs="Arial"/>
    </w:rPr>
  </w:style>
  <w:style w:type="paragraph" w:styleId="a7">
    <w:name w:val="caption"/>
    <w:basedOn w:val="a"/>
    <w:qFormat/>
    <w:pPr>
      <w:suppressLineNumbers/>
      <w:spacing w:before="120" w:after="120"/>
    </w:pPr>
    <w:rPr>
      <w:rFonts w:cs="Arial"/>
      <w:i/>
      <w:iCs/>
      <w:sz w:val="24"/>
      <w:szCs w:val="24"/>
    </w:rPr>
  </w:style>
  <w:style w:type="paragraph" w:customStyle="1" w:styleId="a8">
    <w:name w:val="Ευρετήριο"/>
    <w:basedOn w:val="a"/>
    <w:qFormat/>
    <w:pPr>
      <w:suppressLineNumbers/>
    </w:pPr>
    <w:rPr>
      <w:rFonts w:cs="Arial"/>
    </w:rPr>
  </w:style>
  <w:style w:type="paragraph" w:styleId="a9">
    <w:name w:val="No Spacing"/>
    <w:uiPriority w:val="1"/>
    <w:qFormat/>
    <w:rsid w:val="00FD733B"/>
    <w:rPr>
      <w:rFonts w:cs="Times New Roman"/>
    </w:rPr>
  </w:style>
  <w:style w:type="paragraph" w:styleId="Web">
    <w:name w:val="Normal (Web)"/>
    <w:basedOn w:val="a"/>
    <w:uiPriority w:val="99"/>
    <w:unhideWhenUsed/>
    <w:qFormat/>
    <w:rsid w:val="00EE3592"/>
    <w:pPr>
      <w:spacing w:beforeAutospacing="1" w:afterAutospacing="1" w:line="240" w:lineRule="auto"/>
    </w:pPr>
    <w:rPr>
      <w:rFonts w:ascii="Times New Roman" w:eastAsia="Times New Roman" w:hAnsi="Times New Roman" w:cs="Times New Roman"/>
      <w:sz w:val="24"/>
      <w:szCs w:val="24"/>
      <w:lang w:eastAsia="el-GR"/>
    </w:rPr>
  </w:style>
  <w:style w:type="paragraph" w:styleId="aa">
    <w:name w:val="List Paragraph"/>
    <w:basedOn w:val="a"/>
    <w:uiPriority w:val="34"/>
    <w:qFormat/>
    <w:rsid w:val="00A67D46"/>
    <w:pPr>
      <w:ind w:left="720"/>
      <w:contextualSpacing/>
    </w:pPr>
  </w:style>
  <w:style w:type="numbering" w:customStyle="1" w:styleId="ab">
    <w:name w:val="Χωρίς κατάλογο"/>
    <w:uiPriority w:val="99"/>
    <w:semiHidden/>
    <w:unhideWhenUsed/>
    <w:qFormat/>
  </w:style>
  <w:style w:type="character" w:styleId="-">
    <w:name w:val="Hyperlink"/>
    <w:basedOn w:val="a0"/>
    <w:uiPriority w:val="99"/>
    <w:unhideWhenUsed/>
    <w:rsid w:val="00C66741"/>
    <w:rPr>
      <w:color w:val="0000FF" w:themeColor="hyperlink"/>
      <w:u w:val="single"/>
    </w:rPr>
  </w:style>
  <w:style w:type="table" w:styleId="ac">
    <w:name w:val="Table Grid"/>
    <w:basedOn w:val="a1"/>
    <w:uiPriority w:val="39"/>
    <w:rsid w:val="002E1415"/>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rtelinos@gmail.com" TargetMode="External"/><Relationship Id="rId3" Type="http://schemas.openxmlformats.org/officeDocument/2006/relationships/styles" Target="styles.xml"/><Relationship Id="rId7" Type="http://schemas.openxmlformats.org/officeDocument/2006/relationships/hyperlink" Target="mailto:omopolit@otenet.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482E2-2C54-4F3E-93FD-EE2E65CA0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1206</Words>
  <Characters>6515</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kostakoy</dc:creator>
  <dc:description/>
  <cp:lastModifiedBy>Γραμματέας</cp:lastModifiedBy>
  <cp:revision>3</cp:revision>
  <cp:lastPrinted>2026-09-02T08:49:00Z</cp:lastPrinted>
  <dcterms:created xsi:type="dcterms:W3CDTF">2026-09-02T16:02:00Z</dcterms:created>
  <dcterms:modified xsi:type="dcterms:W3CDTF">2026-09-02T16:02:00Z</dcterms:modified>
  <dc:language>el-GR</dc:language>
</cp:coreProperties>
</file>